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44" w:rsidRPr="008E7CD4" w:rsidRDefault="001E0744" w:rsidP="00E50105">
      <w:pPr>
        <w:pStyle w:val="GvdeMetniGirintisi"/>
        <w:tabs>
          <w:tab w:val="left" w:pos="142"/>
        </w:tabs>
        <w:ind w:left="0" w:right="0"/>
        <w:rPr>
          <w:rFonts w:ascii="Tahoma" w:hAnsi="Tahoma" w:cs="Tahoma"/>
          <w:b/>
          <w:color w:val="auto"/>
          <w:sz w:val="22"/>
          <w:szCs w:val="22"/>
        </w:rPr>
      </w:pPr>
      <w:r w:rsidRPr="008E7CD4">
        <w:rPr>
          <w:rFonts w:ascii="Tahoma" w:hAnsi="Tahoma" w:cs="Tahoma"/>
          <w:b/>
          <w:color w:val="auto"/>
          <w:sz w:val="22"/>
          <w:szCs w:val="22"/>
        </w:rPr>
        <w:t>1. AMAÇ</w:t>
      </w:r>
    </w:p>
    <w:p w:rsidR="001E0744" w:rsidRPr="00DF1F73" w:rsidRDefault="001E0744" w:rsidP="00E50105">
      <w:pPr>
        <w:jc w:val="both"/>
        <w:rPr>
          <w:rFonts w:ascii="Tahoma" w:hAnsi="Tahoma" w:cs="Tahoma"/>
          <w:sz w:val="22"/>
          <w:szCs w:val="22"/>
        </w:rPr>
      </w:pPr>
      <w:r w:rsidRPr="009B03A0">
        <w:rPr>
          <w:rFonts w:ascii="Tahoma" w:hAnsi="Tahoma" w:cs="Tahoma"/>
          <w:sz w:val="22"/>
          <w:szCs w:val="22"/>
        </w:rPr>
        <w:t>Bu talimatın</w:t>
      </w:r>
      <w:r>
        <w:rPr>
          <w:rFonts w:ascii="Tahoma" w:hAnsi="Tahoma" w:cs="Tahoma"/>
          <w:sz w:val="22"/>
          <w:szCs w:val="22"/>
        </w:rPr>
        <w:t xml:space="preserve"> amacı; otomobil, pikap, kamyon, kamyonet ve minibüs</w:t>
      </w:r>
      <w:r w:rsidR="009F7E63">
        <w:rPr>
          <w:rFonts w:ascii="Tahoma" w:hAnsi="Tahoma" w:cs="Tahoma"/>
          <w:sz w:val="22"/>
          <w:szCs w:val="22"/>
        </w:rPr>
        <w:t xml:space="preserve">,otobüs </w:t>
      </w:r>
      <w:r w:rsidR="003B7332">
        <w:rPr>
          <w:rFonts w:ascii="Tahoma" w:hAnsi="Tahoma" w:cs="Tahoma"/>
          <w:sz w:val="22"/>
          <w:szCs w:val="22"/>
        </w:rPr>
        <w:t>türü araçların kullanımında uygulanacak</w:t>
      </w:r>
      <w:r>
        <w:rPr>
          <w:rFonts w:ascii="Tahoma" w:hAnsi="Tahoma" w:cs="Tahoma"/>
          <w:sz w:val="22"/>
          <w:szCs w:val="22"/>
        </w:rPr>
        <w:t xml:space="preserve"> </w:t>
      </w:r>
      <w:r w:rsidRPr="009B03A0">
        <w:rPr>
          <w:rFonts w:ascii="Tahoma" w:hAnsi="Tahoma" w:cs="Tahoma"/>
          <w:sz w:val="22"/>
          <w:szCs w:val="22"/>
        </w:rPr>
        <w:t>İş Sağlığı ve Güvenliği hususlarının belirlenmesi ve çalışmaların bu talimat hükümlerine göre yapılmasını sağlamaktır.</w:t>
      </w:r>
    </w:p>
    <w:p w:rsidR="001E0744" w:rsidRPr="008E7CD4" w:rsidRDefault="001E0744" w:rsidP="00E50105">
      <w:pPr>
        <w:pStyle w:val="GvdeMetni3"/>
        <w:tabs>
          <w:tab w:val="left" w:pos="142"/>
        </w:tabs>
        <w:spacing w:before="0"/>
        <w:rPr>
          <w:rFonts w:ascii="Tahoma" w:hAnsi="Tahoma" w:cs="Tahoma"/>
          <w:sz w:val="22"/>
          <w:szCs w:val="22"/>
        </w:rPr>
      </w:pPr>
    </w:p>
    <w:p w:rsidR="001E0744" w:rsidRPr="008E7CD4" w:rsidRDefault="001E0744" w:rsidP="00E50105">
      <w:pPr>
        <w:pStyle w:val="GvdeMetniGirintisi"/>
        <w:tabs>
          <w:tab w:val="left" w:pos="142"/>
        </w:tabs>
        <w:ind w:left="0" w:right="0"/>
        <w:rPr>
          <w:rFonts w:ascii="Tahoma" w:hAnsi="Tahoma" w:cs="Tahoma"/>
          <w:b/>
          <w:color w:val="auto"/>
          <w:sz w:val="22"/>
          <w:szCs w:val="22"/>
        </w:rPr>
      </w:pPr>
      <w:r w:rsidRPr="008E7CD4">
        <w:rPr>
          <w:rFonts w:ascii="Tahoma" w:hAnsi="Tahoma" w:cs="Tahoma"/>
          <w:b/>
          <w:color w:val="auto"/>
          <w:sz w:val="22"/>
          <w:szCs w:val="22"/>
        </w:rPr>
        <w:t>2. KAPSAM</w:t>
      </w:r>
    </w:p>
    <w:p w:rsidR="001E0744" w:rsidRPr="00416785" w:rsidRDefault="00FF58F7" w:rsidP="00416785">
      <w:pPr>
        <w:pStyle w:val="AralkYok"/>
        <w:rPr>
          <w:rFonts w:asciiTheme="majorHAnsi" w:eastAsiaTheme="majorEastAsia" w:hAnsiTheme="majorHAnsi" w:cstheme="majorBidi"/>
          <w:caps/>
          <w:color w:val="FF0000"/>
          <w:sz w:val="32"/>
          <w:szCs w:val="32"/>
        </w:rPr>
      </w:pPr>
      <w:r>
        <w:rPr>
          <w:rFonts w:ascii="Tahoma" w:hAnsi="Tahoma" w:cs="Tahoma"/>
        </w:rPr>
        <w:t xml:space="preserve">Bu talimat </w:t>
      </w:r>
      <w:r w:rsidR="00505AA4" w:rsidRPr="00505AA4">
        <w:rPr>
          <w:rFonts w:ascii="Tahoma" w:hAnsi="Tahoma" w:cs="Tahoma"/>
          <w:highlight w:val="yellow"/>
        </w:rPr>
        <w:t>………………………LTD.ŞTİ</w:t>
      </w:r>
      <w:r w:rsidR="00416785" w:rsidRPr="00505AA4">
        <w:rPr>
          <w:rFonts w:ascii="Tahoma" w:hAnsi="Tahoma" w:cs="Tahoma"/>
        </w:rPr>
        <w:t xml:space="preserve"> </w:t>
      </w:r>
      <w:r w:rsidR="00610FB9">
        <w:rPr>
          <w:rFonts w:ascii="Tahoma" w:hAnsi="Tahoma" w:cs="Tahoma"/>
        </w:rPr>
        <w:t>ç</w:t>
      </w:r>
      <w:r>
        <w:rPr>
          <w:rFonts w:ascii="Tahoma" w:hAnsi="Tahoma" w:cs="Tahoma"/>
        </w:rPr>
        <w:t xml:space="preserve">alışan tüm </w:t>
      </w:r>
      <w:r w:rsidR="00610FB9">
        <w:rPr>
          <w:rFonts w:ascii="Tahoma" w:hAnsi="Tahoma" w:cs="Tahoma"/>
        </w:rPr>
        <w:t>personeli</w:t>
      </w:r>
      <w:r w:rsidR="00E526A3">
        <w:rPr>
          <w:rFonts w:ascii="Tahoma" w:hAnsi="Tahoma" w:cs="Tahoma"/>
        </w:rPr>
        <w:t xml:space="preserve">  ve </w:t>
      </w:r>
      <w:r w:rsidR="008A183C">
        <w:rPr>
          <w:rFonts w:ascii="Tahoma" w:hAnsi="Tahoma" w:cs="Tahoma"/>
        </w:rPr>
        <w:t xml:space="preserve">ziyaretçileri kapsamaktadır. </w:t>
      </w:r>
    </w:p>
    <w:p w:rsidR="009F7E63" w:rsidRDefault="009F7E63" w:rsidP="00E50105">
      <w:pPr>
        <w:pStyle w:val="GvdeMetniGirintisi"/>
        <w:tabs>
          <w:tab w:val="left" w:pos="142"/>
        </w:tabs>
        <w:ind w:left="0" w:right="0"/>
        <w:rPr>
          <w:rFonts w:ascii="Tahoma" w:hAnsi="Tahoma" w:cs="Tahoma"/>
          <w:b/>
          <w:color w:val="auto"/>
          <w:sz w:val="22"/>
          <w:szCs w:val="22"/>
        </w:rPr>
      </w:pPr>
    </w:p>
    <w:p w:rsidR="001E0744" w:rsidRPr="008E7CD4" w:rsidRDefault="001E0744" w:rsidP="00E50105">
      <w:pPr>
        <w:pStyle w:val="GvdeMetniGirintisi"/>
        <w:tabs>
          <w:tab w:val="left" w:pos="142"/>
        </w:tabs>
        <w:ind w:left="0" w:right="0"/>
        <w:rPr>
          <w:rFonts w:ascii="Tahoma" w:hAnsi="Tahoma" w:cs="Tahoma"/>
          <w:b/>
          <w:color w:val="auto"/>
          <w:sz w:val="22"/>
          <w:szCs w:val="22"/>
        </w:rPr>
      </w:pPr>
      <w:r w:rsidRPr="008E7CD4">
        <w:rPr>
          <w:rFonts w:ascii="Tahoma" w:hAnsi="Tahoma" w:cs="Tahoma"/>
          <w:b/>
          <w:color w:val="auto"/>
          <w:sz w:val="22"/>
          <w:szCs w:val="22"/>
        </w:rPr>
        <w:t>3. SORUMLULUK</w:t>
      </w:r>
    </w:p>
    <w:p w:rsidR="001E0744" w:rsidRDefault="001E0744" w:rsidP="00E50105">
      <w:pPr>
        <w:pStyle w:val="GvdeMetni"/>
        <w:tabs>
          <w:tab w:val="left" w:pos="-120"/>
        </w:tabs>
        <w:spacing w:before="0"/>
        <w:ind w:right="119"/>
        <w:jc w:val="both"/>
        <w:rPr>
          <w:rFonts w:ascii="Tahoma" w:hAnsi="Tahoma" w:cs="Tahoma"/>
          <w:b w:val="0"/>
          <w:sz w:val="22"/>
          <w:szCs w:val="22"/>
        </w:rPr>
      </w:pPr>
      <w:r w:rsidRPr="00A26E1B">
        <w:rPr>
          <w:rFonts w:ascii="Tahoma" w:hAnsi="Tahoma" w:cs="Tahoma"/>
          <w:b w:val="0"/>
          <w:sz w:val="22"/>
          <w:szCs w:val="22"/>
        </w:rPr>
        <w:t>Bu talimatın kapsa</w:t>
      </w:r>
      <w:r>
        <w:rPr>
          <w:rFonts w:ascii="Tahoma" w:hAnsi="Tahoma" w:cs="Tahoma"/>
          <w:b w:val="0"/>
          <w:sz w:val="22"/>
          <w:szCs w:val="22"/>
        </w:rPr>
        <w:t>dığ</w:t>
      </w:r>
      <w:r w:rsidR="001A07AB">
        <w:rPr>
          <w:rFonts w:ascii="Tahoma" w:hAnsi="Tahoma" w:cs="Tahoma"/>
          <w:b w:val="0"/>
          <w:sz w:val="22"/>
          <w:szCs w:val="22"/>
        </w:rPr>
        <w:t>ı iş yerlerindeki tüm personel,</w:t>
      </w:r>
      <w:r>
        <w:rPr>
          <w:rFonts w:ascii="Tahoma" w:hAnsi="Tahoma" w:cs="Tahoma"/>
          <w:b w:val="0"/>
          <w:sz w:val="22"/>
          <w:szCs w:val="22"/>
        </w:rPr>
        <w:t>saha</w:t>
      </w:r>
      <w:r w:rsidR="001A07AB">
        <w:rPr>
          <w:rFonts w:ascii="Tahoma" w:hAnsi="Tahoma" w:cs="Tahoma"/>
          <w:b w:val="0"/>
          <w:sz w:val="22"/>
          <w:szCs w:val="22"/>
        </w:rPr>
        <w:t>da görevde bulunana tüm personel</w:t>
      </w:r>
      <w:r>
        <w:rPr>
          <w:rFonts w:ascii="Tahoma" w:hAnsi="Tahoma" w:cs="Tahoma"/>
          <w:b w:val="0"/>
          <w:sz w:val="22"/>
          <w:szCs w:val="22"/>
        </w:rPr>
        <w:t xml:space="preserve"> nezaretçileri</w:t>
      </w:r>
      <w:r w:rsidRPr="00A26E1B">
        <w:rPr>
          <w:rFonts w:ascii="Tahoma" w:hAnsi="Tahoma" w:cs="Tahoma"/>
          <w:b w:val="0"/>
          <w:sz w:val="22"/>
          <w:szCs w:val="22"/>
        </w:rPr>
        <w:t xml:space="preserve"> bu talimatta yazılı hususların uygulanmasında</w:t>
      </w:r>
      <w:r>
        <w:rPr>
          <w:rFonts w:ascii="Tahoma" w:hAnsi="Tahoma" w:cs="Tahoma"/>
          <w:b w:val="0"/>
          <w:sz w:val="22"/>
          <w:szCs w:val="22"/>
        </w:rPr>
        <w:t>n</w:t>
      </w:r>
      <w:r w:rsidRPr="00A26E1B">
        <w:rPr>
          <w:rFonts w:ascii="Tahoma" w:hAnsi="Tahoma" w:cs="Tahoma"/>
          <w:b w:val="0"/>
          <w:sz w:val="22"/>
          <w:szCs w:val="22"/>
        </w:rPr>
        <w:t xml:space="preserve"> sorumludur.</w:t>
      </w:r>
    </w:p>
    <w:p w:rsidR="001E0744" w:rsidRPr="00DF1F73" w:rsidRDefault="001E0744" w:rsidP="00E50105">
      <w:pPr>
        <w:pStyle w:val="GvdeMetni"/>
        <w:tabs>
          <w:tab w:val="left" w:pos="-120"/>
        </w:tabs>
        <w:spacing w:before="0"/>
        <w:ind w:right="119"/>
        <w:jc w:val="both"/>
        <w:rPr>
          <w:rFonts w:ascii="Tahoma" w:hAnsi="Tahoma" w:cs="Tahoma"/>
          <w:b w:val="0"/>
          <w:color w:val="FF0000"/>
          <w:sz w:val="22"/>
          <w:szCs w:val="22"/>
        </w:rPr>
      </w:pPr>
    </w:p>
    <w:p w:rsidR="001E0744" w:rsidRPr="008E7CD4" w:rsidRDefault="001E0744" w:rsidP="00E50105">
      <w:pPr>
        <w:pStyle w:val="GvdeMetniGirintisi"/>
        <w:tabs>
          <w:tab w:val="left" w:pos="142"/>
        </w:tabs>
        <w:ind w:left="142" w:right="0"/>
        <w:rPr>
          <w:rFonts w:ascii="Tahoma" w:hAnsi="Tahoma" w:cs="Tahoma"/>
          <w:b/>
          <w:color w:val="auto"/>
          <w:sz w:val="22"/>
          <w:szCs w:val="22"/>
        </w:rPr>
      </w:pPr>
      <w:r>
        <w:rPr>
          <w:rFonts w:ascii="Tahoma" w:hAnsi="Tahoma" w:cs="Tahoma"/>
          <w:b/>
          <w:color w:val="auto"/>
          <w:sz w:val="22"/>
          <w:szCs w:val="22"/>
        </w:rPr>
        <w:t>4</w:t>
      </w:r>
      <w:r w:rsidRPr="008E7CD4">
        <w:rPr>
          <w:rFonts w:ascii="Tahoma" w:hAnsi="Tahoma" w:cs="Tahoma"/>
          <w:b/>
          <w:color w:val="auto"/>
          <w:sz w:val="22"/>
          <w:szCs w:val="22"/>
        </w:rPr>
        <w:t xml:space="preserve">. </w:t>
      </w:r>
      <w:r>
        <w:rPr>
          <w:rFonts w:ascii="Tahoma" w:hAnsi="Tahoma" w:cs="Tahoma"/>
          <w:b/>
          <w:color w:val="auto"/>
          <w:sz w:val="22"/>
          <w:szCs w:val="22"/>
        </w:rPr>
        <w:t>TANIMLAR</w:t>
      </w:r>
    </w:p>
    <w:p w:rsidR="001E0744" w:rsidRDefault="001E0744" w:rsidP="00E50105">
      <w:pPr>
        <w:pStyle w:val="GvdeMetniGirintisi"/>
        <w:tabs>
          <w:tab w:val="left" w:pos="-120"/>
        </w:tabs>
        <w:ind w:left="0" w:right="136"/>
        <w:jc w:val="left"/>
        <w:rPr>
          <w:rFonts w:ascii="Tahoma" w:hAnsi="Tahoma" w:cs="Tahoma"/>
          <w:color w:val="auto"/>
          <w:sz w:val="22"/>
          <w:szCs w:val="22"/>
        </w:rPr>
      </w:pPr>
      <w:r>
        <w:rPr>
          <w:rFonts w:ascii="Tahoma" w:hAnsi="Tahoma" w:cs="Tahoma"/>
          <w:color w:val="auto"/>
          <w:sz w:val="22"/>
          <w:szCs w:val="22"/>
        </w:rPr>
        <w:t>Bu talimat özel tanım içermemektedir.</w:t>
      </w:r>
    </w:p>
    <w:p w:rsidR="001E0744" w:rsidRPr="008E7CD4" w:rsidRDefault="001E0744" w:rsidP="00E50105">
      <w:pPr>
        <w:tabs>
          <w:tab w:val="left" w:pos="142"/>
        </w:tabs>
        <w:ind w:left="142"/>
        <w:rPr>
          <w:rFonts w:ascii="Tahoma" w:hAnsi="Tahoma" w:cs="Tahoma"/>
          <w:b/>
          <w:sz w:val="22"/>
          <w:szCs w:val="22"/>
        </w:rPr>
      </w:pPr>
    </w:p>
    <w:p w:rsidR="001E0744" w:rsidRPr="008E7CD4" w:rsidRDefault="001E0744" w:rsidP="00E50105">
      <w:pPr>
        <w:pStyle w:val="GvdeMetniGirintisi"/>
        <w:tabs>
          <w:tab w:val="left" w:pos="142"/>
        </w:tabs>
        <w:ind w:left="142" w:right="0"/>
        <w:rPr>
          <w:rFonts w:ascii="Tahoma" w:hAnsi="Tahoma" w:cs="Tahoma"/>
          <w:b/>
          <w:color w:val="auto"/>
          <w:sz w:val="22"/>
          <w:szCs w:val="22"/>
        </w:rPr>
      </w:pPr>
      <w:r>
        <w:rPr>
          <w:rFonts w:ascii="Tahoma" w:hAnsi="Tahoma" w:cs="Tahoma"/>
          <w:b/>
          <w:color w:val="auto"/>
          <w:sz w:val="22"/>
          <w:szCs w:val="22"/>
        </w:rPr>
        <w:t>5</w:t>
      </w:r>
      <w:r w:rsidRPr="008E7CD4">
        <w:rPr>
          <w:rFonts w:ascii="Tahoma" w:hAnsi="Tahoma" w:cs="Tahoma"/>
          <w:b/>
          <w:color w:val="auto"/>
          <w:sz w:val="22"/>
          <w:szCs w:val="22"/>
        </w:rPr>
        <w:t xml:space="preserve">. </w:t>
      </w:r>
      <w:r>
        <w:rPr>
          <w:rFonts w:ascii="Tahoma" w:hAnsi="Tahoma" w:cs="Tahoma"/>
          <w:b/>
          <w:color w:val="auto"/>
          <w:sz w:val="22"/>
          <w:szCs w:val="22"/>
        </w:rPr>
        <w:t>UYGULAMA</w:t>
      </w:r>
    </w:p>
    <w:p w:rsidR="001E0744" w:rsidRDefault="00505AA4" w:rsidP="00E50105">
      <w:pPr>
        <w:pStyle w:val="KonuBal"/>
        <w:tabs>
          <w:tab w:val="left" w:pos="142"/>
        </w:tabs>
        <w:ind w:left="142"/>
        <w:jc w:val="both"/>
        <w:rPr>
          <w:rFonts w:ascii="Tahoma" w:hAnsi="Tahoma" w:cs="Tahoma"/>
          <w:b w:val="0"/>
          <w:sz w:val="22"/>
          <w:szCs w:val="22"/>
          <w:lang w:val="tr-TR"/>
        </w:rPr>
      </w:pPr>
      <w:r w:rsidRPr="00505AA4">
        <w:rPr>
          <w:rFonts w:ascii="Tahoma" w:hAnsi="Tahoma" w:cs="Tahoma"/>
          <w:b w:val="0"/>
          <w:sz w:val="22"/>
          <w:szCs w:val="22"/>
          <w:highlight w:val="yellow"/>
          <w:lang w:val="tr-TR" w:eastAsia="tr-TR"/>
        </w:rPr>
        <w:t xml:space="preserve">………………………LTD.ŞTİ </w:t>
      </w:r>
      <w:r w:rsidR="00416785" w:rsidRPr="00416785">
        <w:rPr>
          <w:rFonts w:ascii="Tahoma" w:hAnsi="Tahoma" w:cs="Tahoma"/>
          <w:b w:val="0"/>
          <w:sz w:val="22"/>
          <w:szCs w:val="22"/>
          <w:lang w:val="tr-TR"/>
        </w:rPr>
        <w:t>Personeli</w:t>
      </w:r>
      <w:r w:rsidR="003B7332">
        <w:rPr>
          <w:rFonts w:ascii="Tahoma" w:hAnsi="Tahoma" w:cs="Tahoma"/>
          <w:b w:val="0"/>
          <w:sz w:val="22"/>
          <w:szCs w:val="22"/>
          <w:lang w:val="tr-TR"/>
        </w:rPr>
        <w:t>, işletme</w:t>
      </w:r>
      <w:r w:rsidR="001E0744" w:rsidRPr="008E7CD4">
        <w:rPr>
          <w:rFonts w:ascii="Tahoma" w:hAnsi="Tahoma" w:cs="Tahoma"/>
          <w:b w:val="0"/>
          <w:sz w:val="22"/>
          <w:szCs w:val="22"/>
          <w:lang w:val="tr-TR"/>
        </w:rPr>
        <w:t xml:space="preserve"> sahası içinde ve dışında trafik kurallarına uymakla ve araçları kullanmaya başlamadan önce gerekli tüm kontrolleri yapmakla yükümlüdür. Bu kapsamda;</w:t>
      </w:r>
    </w:p>
    <w:p w:rsidR="00E50105" w:rsidRDefault="00E50105" w:rsidP="00E50105">
      <w:pPr>
        <w:pStyle w:val="KonuBal"/>
        <w:tabs>
          <w:tab w:val="left" w:pos="142"/>
        </w:tabs>
        <w:ind w:left="142"/>
        <w:jc w:val="both"/>
        <w:rPr>
          <w:rFonts w:ascii="Tahoma" w:hAnsi="Tahoma" w:cs="Tahoma"/>
          <w:b w:val="0"/>
          <w:sz w:val="22"/>
          <w:szCs w:val="22"/>
          <w:lang w:val="tr-TR"/>
        </w:rPr>
      </w:pPr>
    </w:p>
    <w:p w:rsidR="0078636B" w:rsidRPr="009339C8" w:rsidRDefault="0078636B" w:rsidP="003056BD">
      <w:pPr>
        <w:pStyle w:val="KonuBal"/>
        <w:numPr>
          <w:ilvl w:val="0"/>
          <w:numId w:val="12"/>
        </w:numPr>
        <w:tabs>
          <w:tab w:val="left" w:pos="851"/>
        </w:tabs>
        <w:jc w:val="both"/>
        <w:rPr>
          <w:rFonts w:ascii="Tahoma" w:hAnsi="Tahoma" w:cs="Tahoma"/>
          <w:b w:val="0"/>
          <w:sz w:val="22"/>
          <w:szCs w:val="22"/>
          <w:lang w:val="tr-TR"/>
        </w:rPr>
      </w:pPr>
      <w:r w:rsidRPr="009339C8">
        <w:rPr>
          <w:rFonts w:ascii="Tahoma" w:hAnsi="Tahoma" w:cs="Tahoma"/>
          <w:b w:val="0"/>
          <w:sz w:val="22"/>
          <w:szCs w:val="22"/>
        </w:rPr>
        <w:t>Servis araçları başlangıç duraklarından belirtilen saatte hareket edecektir</w:t>
      </w:r>
      <w:r w:rsidR="009339C8" w:rsidRPr="009339C8">
        <w:rPr>
          <w:rFonts w:ascii="Tahoma" w:hAnsi="Tahoma" w:cs="Tahoma"/>
          <w:b w:val="0"/>
          <w:sz w:val="22"/>
          <w:szCs w:val="22"/>
        </w:rPr>
        <w:t>.</w:t>
      </w:r>
    </w:p>
    <w:p w:rsidR="009339C8" w:rsidRPr="009339C8" w:rsidRDefault="009339C8" w:rsidP="009339C8">
      <w:pPr>
        <w:numPr>
          <w:ilvl w:val="0"/>
          <w:numId w:val="12"/>
        </w:numPr>
        <w:spacing w:before="40" w:after="40"/>
        <w:jc w:val="both"/>
        <w:rPr>
          <w:rFonts w:ascii="Tahoma" w:hAnsi="Tahoma" w:cs="Tahoma"/>
          <w:sz w:val="22"/>
          <w:szCs w:val="22"/>
        </w:rPr>
      </w:pPr>
      <w:r w:rsidRPr="009339C8">
        <w:rPr>
          <w:rFonts w:ascii="Tahoma" w:hAnsi="Tahoma" w:cs="Tahoma"/>
          <w:sz w:val="22"/>
          <w:szCs w:val="22"/>
        </w:rPr>
        <w:t>Servislerde yiyecek</w:t>
      </w:r>
      <w:r>
        <w:rPr>
          <w:rFonts w:ascii="Tahoma" w:hAnsi="Tahoma" w:cs="Tahoma"/>
          <w:sz w:val="22"/>
          <w:szCs w:val="22"/>
        </w:rPr>
        <w:t xml:space="preserve"> yemek ve sigara içmek yasaktır.</w:t>
      </w:r>
    </w:p>
    <w:p w:rsidR="009339C8" w:rsidRPr="009339C8" w:rsidRDefault="009339C8" w:rsidP="009339C8">
      <w:pPr>
        <w:numPr>
          <w:ilvl w:val="0"/>
          <w:numId w:val="12"/>
        </w:numPr>
        <w:spacing w:before="40" w:after="40"/>
        <w:jc w:val="both"/>
        <w:rPr>
          <w:rFonts w:ascii="Tahoma" w:hAnsi="Tahoma" w:cs="Tahoma"/>
          <w:sz w:val="22"/>
          <w:szCs w:val="22"/>
        </w:rPr>
      </w:pPr>
      <w:r w:rsidRPr="009339C8">
        <w:rPr>
          <w:rFonts w:ascii="Tahoma" w:hAnsi="Tahoma" w:cs="Tahoma"/>
          <w:sz w:val="22"/>
          <w:szCs w:val="22"/>
        </w:rPr>
        <w:t>Uykusuz ve yorgun araç kullanmak yasaktır.</w:t>
      </w:r>
    </w:p>
    <w:p w:rsidR="009339C8" w:rsidRPr="009339C8" w:rsidRDefault="009339C8" w:rsidP="009339C8">
      <w:pPr>
        <w:numPr>
          <w:ilvl w:val="0"/>
          <w:numId w:val="12"/>
        </w:numPr>
        <w:spacing w:before="40" w:after="40"/>
        <w:jc w:val="both"/>
        <w:rPr>
          <w:rFonts w:ascii="Tahoma" w:hAnsi="Tahoma" w:cs="Tahoma"/>
          <w:sz w:val="22"/>
          <w:szCs w:val="22"/>
        </w:rPr>
      </w:pPr>
      <w:r w:rsidRPr="009339C8">
        <w:rPr>
          <w:rFonts w:ascii="Tahoma" w:hAnsi="Tahoma" w:cs="Tahoma"/>
          <w:sz w:val="22"/>
          <w:szCs w:val="22"/>
        </w:rPr>
        <w:t>Karayolları Trafik Kanunu madde 52 de tanımlanan aşağıdaki gerekli hız şartlarına uygun davranılacaktır.</w:t>
      </w:r>
      <w:r w:rsidRPr="009339C8">
        <w:rPr>
          <w:rFonts w:ascii="Tahoma" w:hAnsi="Tahoma" w:cs="Tahoma"/>
          <w:color w:val="060606"/>
          <w:sz w:val="22"/>
          <w:szCs w:val="22"/>
        </w:rPr>
        <w:t>Kavşaklara yaklaşırken, dönemeçlere girerken, tepe üstlerine yaklaşırken, dönemeçli yollarda ilerlerken, yaya geçitlerine, hemzemin geçitlere, tünellere, dar köprü ve menfezlere yaklaşırken, yapım ve onarım alanlarına girerken, hızlarını azaltmak,</w:t>
      </w:r>
      <w:r>
        <w:rPr>
          <w:rFonts w:ascii="Tahoma" w:hAnsi="Tahoma" w:cs="Tahoma"/>
          <w:color w:val="060606"/>
          <w:sz w:val="22"/>
          <w:szCs w:val="22"/>
        </w:rPr>
        <w:t>h</w:t>
      </w:r>
      <w:r w:rsidRPr="009339C8">
        <w:rPr>
          <w:rFonts w:ascii="Tahoma" w:hAnsi="Tahoma" w:cs="Tahoma"/>
          <w:color w:val="060606"/>
          <w:sz w:val="22"/>
          <w:szCs w:val="22"/>
        </w:rPr>
        <w:t>ızlarını, kullandıkları aracın yük ve teknik özelliğine, görüş, yol, hava ve trafik durumunun gerektirdiği şartlara uydurmak,</w:t>
      </w:r>
      <w:r>
        <w:rPr>
          <w:rFonts w:ascii="Tahoma" w:hAnsi="Tahoma" w:cs="Tahoma"/>
          <w:color w:val="060606"/>
          <w:sz w:val="22"/>
          <w:szCs w:val="22"/>
        </w:rPr>
        <w:t xml:space="preserve"> d</w:t>
      </w:r>
      <w:r w:rsidRPr="009339C8">
        <w:rPr>
          <w:rFonts w:ascii="Tahoma" w:hAnsi="Tahoma" w:cs="Tahoma"/>
          <w:color w:val="060606"/>
          <w:sz w:val="22"/>
          <w:szCs w:val="22"/>
        </w:rPr>
        <w:t>iğer bir aracı izlerken belirlenen durumları göz önünde tutarak güvenli bir mesafe bırak</w:t>
      </w:r>
      <w:r>
        <w:rPr>
          <w:rFonts w:ascii="Tahoma" w:hAnsi="Tahoma" w:cs="Tahoma"/>
          <w:color w:val="060606"/>
          <w:sz w:val="22"/>
          <w:szCs w:val="22"/>
        </w:rPr>
        <w:t>mak zorundadırlar.</w:t>
      </w:r>
    </w:p>
    <w:p w:rsidR="0078636B" w:rsidRPr="009339C8" w:rsidRDefault="009339C8" w:rsidP="003056BD">
      <w:pPr>
        <w:numPr>
          <w:ilvl w:val="0"/>
          <w:numId w:val="12"/>
        </w:numPr>
        <w:tabs>
          <w:tab w:val="left" w:pos="851"/>
        </w:tabs>
        <w:spacing w:before="40" w:after="40"/>
        <w:jc w:val="both"/>
        <w:rPr>
          <w:rFonts w:ascii="Tahoma" w:hAnsi="Tahoma" w:cs="Tahoma"/>
          <w:sz w:val="22"/>
          <w:szCs w:val="22"/>
        </w:rPr>
      </w:pPr>
      <w:r>
        <w:rPr>
          <w:rFonts w:ascii="Tahoma" w:hAnsi="Tahoma" w:cs="Tahoma"/>
          <w:sz w:val="22"/>
          <w:szCs w:val="22"/>
        </w:rPr>
        <w:t>Belirtilen güzergah yerleri dışında yolcu indirmek veya bindirmek kesinlikle yasaktır.</w:t>
      </w:r>
    </w:p>
    <w:p w:rsidR="001E074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Araca binilmeden önce l</w:t>
      </w:r>
      <w:r>
        <w:rPr>
          <w:rFonts w:ascii="Tahoma" w:hAnsi="Tahoma" w:cs="Tahoma"/>
          <w:b w:val="0"/>
          <w:sz w:val="22"/>
          <w:szCs w:val="22"/>
          <w:lang w:val="tr-TR"/>
        </w:rPr>
        <w:t>astiklerin havası kontrol edilecektir</w:t>
      </w:r>
      <w:r w:rsidRPr="008E7CD4">
        <w:rPr>
          <w:rFonts w:ascii="Tahoma" w:hAnsi="Tahoma" w:cs="Tahoma"/>
          <w:b w:val="0"/>
          <w:sz w:val="22"/>
          <w:szCs w:val="22"/>
          <w:lang w:val="tr-TR"/>
        </w:rPr>
        <w:t>.</w:t>
      </w:r>
    </w:p>
    <w:p w:rsidR="001E0744" w:rsidRPr="00D00282" w:rsidRDefault="001E0744" w:rsidP="003056BD">
      <w:pPr>
        <w:pStyle w:val="KonuBal"/>
        <w:numPr>
          <w:ilvl w:val="0"/>
          <w:numId w:val="12"/>
        </w:numPr>
        <w:tabs>
          <w:tab w:val="left" w:pos="851"/>
        </w:tabs>
        <w:jc w:val="both"/>
        <w:rPr>
          <w:rFonts w:ascii="Tahoma" w:hAnsi="Tahoma" w:cs="Tahoma"/>
          <w:b w:val="0"/>
          <w:sz w:val="22"/>
          <w:szCs w:val="22"/>
          <w:lang w:val="tr-TR"/>
        </w:rPr>
      </w:pPr>
      <w:r w:rsidRPr="0024077B">
        <w:rPr>
          <w:rFonts w:ascii="Tahoma" w:hAnsi="Tahoma" w:cs="Tahoma"/>
          <w:b w:val="0"/>
          <w:sz w:val="22"/>
          <w:szCs w:val="22"/>
          <w:lang w:val="tr-TR"/>
        </w:rPr>
        <w:t>Ehliyetsiz kişiler tarafından araçların kullanılması yasaktır.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Aracı kullanacak kişi en rahat kullanma durumu ve pozisyonuna</w:t>
      </w:r>
      <w:r>
        <w:rPr>
          <w:rFonts w:ascii="Tahoma" w:hAnsi="Tahoma" w:cs="Tahoma"/>
          <w:b w:val="0"/>
          <w:sz w:val="22"/>
          <w:szCs w:val="22"/>
          <w:lang w:val="tr-TR"/>
        </w:rPr>
        <w:t xml:space="preserve"> göre gerekli tüm ayarları yapacak ve emniyet kemerini bağlayacaktır</w:t>
      </w:r>
      <w:r w:rsidRPr="008E7CD4">
        <w:rPr>
          <w:rFonts w:ascii="Tahoma" w:hAnsi="Tahoma" w:cs="Tahoma"/>
          <w:b w:val="0"/>
          <w:sz w:val="22"/>
          <w:szCs w:val="22"/>
          <w:lang w:val="tr-TR"/>
        </w:rPr>
        <w:t>. Araçta bulunan diğer kişilerin emniyetinden de aracı kullanan kişi sorumludur. Dolayısıyla, araca oturan kişi/kişilerin emniyet kemeri takma</w:t>
      </w:r>
      <w:r>
        <w:rPr>
          <w:rFonts w:ascii="Tahoma" w:hAnsi="Tahoma" w:cs="Tahoma"/>
          <w:b w:val="0"/>
          <w:sz w:val="22"/>
          <w:szCs w:val="22"/>
          <w:lang w:val="tr-TR"/>
        </w:rPr>
        <w:t>sını sağlayacaktır</w:t>
      </w:r>
      <w:r w:rsidRPr="008E7CD4">
        <w:rPr>
          <w:rFonts w:ascii="Tahoma" w:hAnsi="Tahoma" w:cs="Tahoma"/>
          <w:b w:val="0"/>
          <w:sz w:val="22"/>
          <w:szCs w:val="22"/>
          <w:lang w:val="tr-TR"/>
        </w:rPr>
        <w:t>.</w:t>
      </w:r>
    </w:p>
    <w:p w:rsidR="001E0744" w:rsidRPr="008E7CD4" w:rsidRDefault="003B7332"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Aracı kullanan kişi</w:t>
      </w:r>
      <w:r w:rsidR="001E0744">
        <w:rPr>
          <w:rFonts w:ascii="Tahoma" w:hAnsi="Tahoma" w:cs="Tahoma"/>
          <w:b w:val="0"/>
          <w:sz w:val="22"/>
          <w:szCs w:val="22"/>
          <w:lang w:val="tr-TR"/>
        </w:rPr>
        <w:t xml:space="preserve">, </w:t>
      </w:r>
      <w:r>
        <w:rPr>
          <w:rFonts w:ascii="Tahoma" w:hAnsi="Tahoma" w:cs="Tahoma"/>
          <w:b w:val="0"/>
          <w:sz w:val="22"/>
          <w:szCs w:val="22"/>
          <w:lang w:val="tr-TR"/>
        </w:rPr>
        <w:t xml:space="preserve">işletme </w:t>
      </w:r>
      <w:r w:rsidR="001E0744" w:rsidRPr="008E7CD4">
        <w:rPr>
          <w:rFonts w:ascii="Tahoma" w:hAnsi="Tahoma" w:cs="Tahoma"/>
          <w:b w:val="0"/>
          <w:sz w:val="22"/>
          <w:szCs w:val="22"/>
          <w:lang w:val="tr-TR"/>
        </w:rPr>
        <w:t xml:space="preserve">sahası içinde ve dışında tüm trafik </w:t>
      </w:r>
      <w:r w:rsidR="001E0744">
        <w:rPr>
          <w:rFonts w:ascii="Tahoma" w:hAnsi="Tahoma" w:cs="Tahoma"/>
          <w:b w:val="0"/>
          <w:sz w:val="22"/>
          <w:szCs w:val="22"/>
          <w:lang w:val="tr-TR"/>
        </w:rPr>
        <w:t>kurallarına ve işaretlerine uyacaktır</w:t>
      </w:r>
      <w:r w:rsidR="001E0744" w:rsidRPr="008E7CD4">
        <w:rPr>
          <w:rFonts w:ascii="Tahoma" w:hAnsi="Tahoma" w:cs="Tahoma"/>
          <w:b w:val="0"/>
          <w:sz w:val="22"/>
          <w:szCs w:val="22"/>
          <w:lang w:val="tr-TR"/>
        </w:rPr>
        <w:t>.</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Aracı kullanan kişi dikkatini dağıtacak ve sürüşü tehlikeye düşürecek hiçbir davranış ve harekette</w:t>
      </w:r>
      <w:r w:rsidR="003B7332">
        <w:rPr>
          <w:rFonts w:ascii="Tahoma" w:hAnsi="Tahoma" w:cs="Tahoma"/>
          <w:b w:val="0"/>
          <w:sz w:val="22"/>
          <w:szCs w:val="22"/>
          <w:lang w:val="tr-TR"/>
        </w:rPr>
        <w:t xml:space="preserve"> </w:t>
      </w:r>
      <w:r w:rsidRPr="008E7CD4">
        <w:rPr>
          <w:rFonts w:ascii="Tahoma" w:hAnsi="Tahoma" w:cs="Tahoma"/>
          <w:b w:val="0"/>
          <w:sz w:val="22"/>
          <w:szCs w:val="22"/>
          <w:lang w:val="tr-TR"/>
        </w:rPr>
        <w:t xml:space="preserve"> (yanındaki kişi veya kişilerle dikkati dağıtacak şekilde konuşma, hareket halinde iken telefon ve telsiz ile konuşma, bir şeyl</w:t>
      </w:r>
      <w:r w:rsidR="003B7332">
        <w:rPr>
          <w:rFonts w:ascii="Tahoma" w:hAnsi="Tahoma" w:cs="Tahoma"/>
          <w:b w:val="0"/>
          <w:sz w:val="22"/>
          <w:szCs w:val="22"/>
          <w:lang w:val="tr-TR"/>
        </w:rPr>
        <w:t>er yeme ve içme vb.</w:t>
      </w:r>
      <w:r>
        <w:rPr>
          <w:rFonts w:ascii="Tahoma" w:hAnsi="Tahoma" w:cs="Tahoma"/>
          <w:b w:val="0"/>
          <w:sz w:val="22"/>
          <w:szCs w:val="22"/>
          <w:lang w:val="tr-TR"/>
        </w:rPr>
        <w:t>) bulunmayacaktır</w:t>
      </w:r>
      <w:r w:rsidRPr="008E7CD4">
        <w:rPr>
          <w:rFonts w:ascii="Tahoma" w:hAnsi="Tahoma" w:cs="Tahoma"/>
          <w:b w:val="0"/>
          <w:sz w:val="22"/>
          <w:szCs w:val="22"/>
          <w:lang w:val="tr-TR"/>
        </w:rPr>
        <w:t>.</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 xml:space="preserve">Aracı kullanan kişi </w:t>
      </w:r>
      <w:r>
        <w:rPr>
          <w:rFonts w:ascii="Tahoma" w:hAnsi="Tahoma" w:cs="Tahoma"/>
          <w:b w:val="0"/>
          <w:sz w:val="22"/>
          <w:szCs w:val="22"/>
          <w:lang w:val="tr-TR"/>
        </w:rPr>
        <w:t>trafikte önceliği yayalara verecektir</w:t>
      </w:r>
      <w:r w:rsidRPr="008E7CD4">
        <w:rPr>
          <w:rFonts w:ascii="Tahoma" w:hAnsi="Tahoma" w:cs="Tahoma"/>
          <w:b w:val="0"/>
          <w:sz w:val="22"/>
          <w:szCs w:val="22"/>
          <w:lang w:val="tr-TR"/>
        </w:rPr>
        <w:t>.</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Araç, bozuk ve kötü yollarda</w:t>
      </w:r>
      <w:r>
        <w:rPr>
          <w:rFonts w:ascii="Tahoma" w:hAnsi="Tahoma" w:cs="Tahoma"/>
          <w:b w:val="0"/>
          <w:sz w:val="22"/>
          <w:szCs w:val="22"/>
          <w:lang w:val="tr-TR"/>
        </w:rPr>
        <w:t>, yavaş ve dikkatli kullanılacaktır. H</w:t>
      </w:r>
      <w:r w:rsidRPr="008E7CD4">
        <w:rPr>
          <w:rFonts w:ascii="Tahoma" w:hAnsi="Tahoma" w:cs="Tahoma"/>
          <w:b w:val="0"/>
          <w:sz w:val="22"/>
          <w:szCs w:val="22"/>
          <w:lang w:val="tr-TR"/>
        </w:rPr>
        <w:t>erhangi bir olağandışı durum (aracın bozulması, kaza, v</w:t>
      </w:r>
      <w:r w:rsidR="003B7332">
        <w:rPr>
          <w:rFonts w:ascii="Tahoma" w:hAnsi="Tahoma" w:cs="Tahoma"/>
          <w:b w:val="0"/>
          <w:sz w:val="22"/>
          <w:szCs w:val="22"/>
          <w:lang w:val="tr-TR"/>
        </w:rPr>
        <w:t>b.</w:t>
      </w:r>
      <w:r w:rsidRPr="008E7CD4">
        <w:rPr>
          <w:rFonts w:ascii="Tahoma" w:hAnsi="Tahoma" w:cs="Tahoma"/>
          <w:b w:val="0"/>
          <w:sz w:val="22"/>
          <w:szCs w:val="22"/>
          <w:lang w:val="tr-TR"/>
        </w:rPr>
        <w:t xml:space="preserve">) meydana geldiği zaman kısa sürede </w:t>
      </w:r>
      <w:r>
        <w:rPr>
          <w:rFonts w:ascii="Tahoma" w:hAnsi="Tahoma" w:cs="Tahoma"/>
          <w:b w:val="0"/>
          <w:sz w:val="22"/>
          <w:szCs w:val="22"/>
          <w:lang w:val="tr-TR"/>
        </w:rPr>
        <w:t xml:space="preserve">Nakliye Birimi’ne </w:t>
      </w:r>
      <w:r w:rsidR="003B7332">
        <w:rPr>
          <w:rFonts w:ascii="Tahoma" w:hAnsi="Tahoma" w:cs="Tahoma"/>
          <w:b w:val="0"/>
          <w:sz w:val="22"/>
          <w:szCs w:val="22"/>
          <w:lang w:val="tr-TR"/>
        </w:rPr>
        <w:t>bilgi</w:t>
      </w:r>
      <w:r>
        <w:rPr>
          <w:rFonts w:ascii="Tahoma" w:hAnsi="Tahoma" w:cs="Tahoma"/>
          <w:b w:val="0"/>
          <w:sz w:val="22"/>
          <w:szCs w:val="22"/>
          <w:lang w:val="tr-TR"/>
        </w:rPr>
        <w:t xml:space="preserve"> verilecektir</w:t>
      </w:r>
      <w:r w:rsidRPr="008E7CD4">
        <w:rPr>
          <w:rFonts w:ascii="Tahoma" w:hAnsi="Tahoma" w:cs="Tahoma"/>
          <w:b w:val="0"/>
          <w:sz w:val="22"/>
          <w:szCs w:val="22"/>
          <w:lang w:val="tr-TR"/>
        </w:rPr>
        <w:t>.</w:t>
      </w:r>
    </w:p>
    <w:p w:rsidR="001E0744" w:rsidRPr="001229E6" w:rsidRDefault="001229E6"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A</w:t>
      </w:r>
      <w:r w:rsidR="001E0744" w:rsidRPr="001229E6">
        <w:rPr>
          <w:rFonts w:ascii="Tahoma" w:hAnsi="Tahoma" w:cs="Tahoma"/>
          <w:b w:val="0"/>
          <w:sz w:val="22"/>
          <w:szCs w:val="22"/>
          <w:lang w:val="tr-TR"/>
        </w:rPr>
        <w:t>raçlarda sigara içilmesi yasaktır.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Şoför olarak görevlendirilen ve kendisine araç zimmetli olan personel, aracını her an göreve gidecek şekilde bakımlı, temiz, akaryakıt ikmali yapılmış olarak bulunduracaktır.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Araçlar, trafik işaret ve kurallarına uygun olarak kullanılacak, her mesafede mutlaka emniyet kemeri takılacaktır.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Araçlar, emniyetli, trafiğe açık şehirlerarası anayol güzergâhlarını takip edecek, güzergâh</w:t>
      </w:r>
      <w:r>
        <w:rPr>
          <w:rFonts w:ascii="Tahoma" w:hAnsi="Tahoma" w:cs="Tahoma"/>
          <w:b w:val="0"/>
          <w:sz w:val="22"/>
          <w:szCs w:val="22"/>
          <w:lang w:val="tr-TR"/>
        </w:rPr>
        <w:t xml:space="preserve"> değişikliği gerekiyorsa</w:t>
      </w:r>
      <w:r w:rsidRPr="008E7CD4">
        <w:rPr>
          <w:rFonts w:ascii="Tahoma" w:hAnsi="Tahoma" w:cs="Tahoma"/>
          <w:b w:val="0"/>
          <w:sz w:val="22"/>
          <w:szCs w:val="22"/>
          <w:lang w:val="tr-TR"/>
        </w:rPr>
        <w:t xml:space="preserve"> amirlerden müsaade istenecektir.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lastRenderedPageBreak/>
        <w:t>Yasal</w:t>
      </w:r>
      <w:r w:rsidR="001229E6">
        <w:rPr>
          <w:rFonts w:ascii="Tahoma" w:hAnsi="Tahoma" w:cs="Tahoma"/>
          <w:b w:val="0"/>
          <w:sz w:val="22"/>
          <w:szCs w:val="22"/>
          <w:lang w:val="tr-TR"/>
        </w:rPr>
        <w:t xml:space="preserve"> hız limitlerine uyulacaktır. (B</w:t>
      </w:r>
      <w:r w:rsidRPr="008E7CD4">
        <w:rPr>
          <w:rFonts w:ascii="Tahoma" w:hAnsi="Tahoma" w:cs="Tahoma"/>
          <w:b w:val="0"/>
          <w:sz w:val="22"/>
          <w:szCs w:val="22"/>
          <w:lang w:val="tr-TR"/>
        </w:rPr>
        <w:t>inek araçları için; otoban</w:t>
      </w:r>
      <w:r w:rsidR="001229E6">
        <w:rPr>
          <w:rFonts w:ascii="Tahoma" w:hAnsi="Tahoma" w:cs="Tahoma"/>
          <w:b w:val="0"/>
          <w:sz w:val="22"/>
          <w:szCs w:val="22"/>
          <w:lang w:val="tr-TR"/>
        </w:rPr>
        <w:t>da</w:t>
      </w:r>
      <w:r w:rsidRPr="008E7CD4">
        <w:rPr>
          <w:rFonts w:ascii="Tahoma" w:hAnsi="Tahoma" w:cs="Tahoma"/>
          <w:b w:val="0"/>
          <w:sz w:val="22"/>
          <w:szCs w:val="22"/>
          <w:lang w:val="tr-TR"/>
        </w:rPr>
        <w:t xml:space="preserve"> 120 km/s,</w:t>
      </w:r>
      <w:r w:rsidR="001229E6">
        <w:rPr>
          <w:rFonts w:ascii="Tahoma" w:hAnsi="Tahoma" w:cs="Tahoma"/>
          <w:b w:val="0"/>
          <w:sz w:val="22"/>
          <w:szCs w:val="22"/>
          <w:lang w:val="tr-TR"/>
        </w:rPr>
        <w:t xml:space="preserve"> ş</w:t>
      </w:r>
      <w:r w:rsidRPr="008E7CD4">
        <w:rPr>
          <w:rFonts w:ascii="Tahoma" w:hAnsi="Tahoma" w:cs="Tahoma"/>
          <w:b w:val="0"/>
          <w:sz w:val="22"/>
          <w:szCs w:val="22"/>
          <w:lang w:val="tr-TR"/>
        </w:rPr>
        <w:t>ehirlerarası</w:t>
      </w:r>
      <w:r w:rsidR="001229E6">
        <w:rPr>
          <w:rFonts w:ascii="Tahoma" w:hAnsi="Tahoma" w:cs="Tahoma"/>
          <w:b w:val="0"/>
          <w:sz w:val="22"/>
          <w:szCs w:val="22"/>
          <w:lang w:val="tr-TR"/>
        </w:rPr>
        <w:t xml:space="preserve"> yolda</w:t>
      </w:r>
      <w:r w:rsidRPr="008E7CD4">
        <w:rPr>
          <w:rFonts w:ascii="Tahoma" w:hAnsi="Tahoma" w:cs="Tahoma"/>
          <w:b w:val="0"/>
          <w:sz w:val="22"/>
          <w:szCs w:val="22"/>
          <w:lang w:val="tr-TR"/>
        </w:rPr>
        <w:t xml:space="preserve"> 90 km/s, şehir içi </w:t>
      </w:r>
      <w:r w:rsidR="001229E6">
        <w:rPr>
          <w:rFonts w:ascii="Tahoma" w:hAnsi="Tahoma" w:cs="Tahoma"/>
          <w:b w:val="0"/>
          <w:sz w:val="22"/>
          <w:szCs w:val="22"/>
          <w:lang w:val="tr-TR"/>
        </w:rPr>
        <w:t xml:space="preserve">yolda </w:t>
      </w:r>
      <w:r w:rsidRPr="008E7CD4">
        <w:rPr>
          <w:rFonts w:ascii="Tahoma" w:hAnsi="Tahoma" w:cs="Tahoma"/>
          <w:b w:val="0"/>
          <w:sz w:val="22"/>
          <w:szCs w:val="22"/>
          <w:lang w:val="tr-TR"/>
        </w:rPr>
        <w:t>50 km/s, kamy</w:t>
      </w:r>
      <w:r w:rsidR="001229E6">
        <w:rPr>
          <w:rFonts w:ascii="Tahoma" w:hAnsi="Tahoma" w:cs="Tahoma"/>
          <w:b w:val="0"/>
          <w:sz w:val="22"/>
          <w:szCs w:val="22"/>
          <w:lang w:val="tr-TR"/>
        </w:rPr>
        <w:t xml:space="preserve">onet ve minibüsler için; otobanda </w:t>
      </w:r>
      <w:r w:rsidRPr="008E7CD4">
        <w:rPr>
          <w:rFonts w:ascii="Tahoma" w:hAnsi="Tahoma" w:cs="Tahoma"/>
          <w:b w:val="0"/>
          <w:sz w:val="22"/>
          <w:szCs w:val="22"/>
          <w:lang w:val="tr-TR"/>
        </w:rPr>
        <w:t xml:space="preserve">120 km/s, şehirlerarası </w:t>
      </w:r>
      <w:r w:rsidR="001229E6">
        <w:rPr>
          <w:rFonts w:ascii="Tahoma" w:hAnsi="Tahoma" w:cs="Tahoma"/>
          <w:b w:val="0"/>
          <w:sz w:val="22"/>
          <w:szCs w:val="22"/>
          <w:lang w:val="tr-TR"/>
        </w:rPr>
        <w:t xml:space="preserve">yolda </w:t>
      </w:r>
      <w:r w:rsidRPr="008E7CD4">
        <w:rPr>
          <w:rFonts w:ascii="Tahoma" w:hAnsi="Tahoma" w:cs="Tahoma"/>
          <w:b w:val="0"/>
          <w:sz w:val="22"/>
          <w:szCs w:val="22"/>
          <w:lang w:val="tr-TR"/>
        </w:rPr>
        <w:t xml:space="preserve">85 km/s, şehir içi </w:t>
      </w:r>
      <w:r w:rsidR="001229E6">
        <w:rPr>
          <w:rFonts w:ascii="Tahoma" w:hAnsi="Tahoma" w:cs="Tahoma"/>
          <w:b w:val="0"/>
          <w:sz w:val="22"/>
          <w:szCs w:val="22"/>
          <w:lang w:val="tr-TR"/>
        </w:rPr>
        <w:t xml:space="preserve">yolda </w:t>
      </w:r>
      <w:r w:rsidRPr="008E7CD4">
        <w:rPr>
          <w:rFonts w:ascii="Tahoma" w:hAnsi="Tahoma" w:cs="Tahoma"/>
          <w:b w:val="0"/>
          <w:sz w:val="22"/>
          <w:szCs w:val="22"/>
          <w:lang w:val="tr-TR"/>
        </w:rPr>
        <w:t xml:space="preserve">50 km/s) </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Arıza veya arıza belirtisi hallerinde yetkili servis istasyonlarından yardım talebinde bulunulacaktır. Araca daha fazla zarar verilmemesi açısından yetkisiz kişilerin müdahalesine izin verilmeyecektir.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Şirket hizmet araçları görev haricinde özel amaçlar için kullanılmayacak ve kullanılmasına izin verilmeyecektir.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Seyir esnasında yardım amacıyla da olsa araca yabancı kimseler alınmayacaktır. Bunun güvenlik açısından yaratacağı sakıncalar özellikle dikkate alınacaktır.</w:t>
      </w:r>
    </w:p>
    <w:p w:rsidR="001E0744" w:rsidRPr="003B7332" w:rsidRDefault="001E0744" w:rsidP="003056BD">
      <w:pPr>
        <w:pStyle w:val="KonuBal"/>
        <w:numPr>
          <w:ilvl w:val="0"/>
          <w:numId w:val="12"/>
        </w:numPr>
        <w:tabs>
          <w:tab w:val="left" w:pos="851"/>
        </w:tabs>
        <w:jc w:val="both"/>
        <w:rPr>
          <w:rFonts w:ascii="Tahoma" w:hAnsi="Tahoma" w:cs="Tahoma"/>
          <w:b w:val="0"/>
          <w:sz w:val="22"/>
          <w:szCs w:val="22"/>
          <w:lang w:val="tr-TR"/>
        </w:rPr>
      </w:pPr>
      <w:r w:rsidRPr="003B7332">
        <w:rPr>
          <w:rFonts w:ascii="Tahoma" w:hAnsi="Tahoma" w:cs="Tahoma"/>
          <w:b w:val="0"/>
          <w:sz w:val="22"/>
          <w:szCs w:val="22"/>
          <w:lang w:val="tr-TR"/>
        </w:rPr>
        <w:t xml:space="preserve">Kullanılan araçların yeterli seviyede teknik özellikleri bilinecektir. Araçların periyodik </w:t>
      </w:r>
      <w:r w:rsidR="001229E6">
        <w:rPr>
          <w:rFonts w:ascii="Tahoma" w:hAnsi="Tahoma" w:cs="Tahoma"/>
          <w:b w:val="0"/>
          <w:sz w:val="22"/>
          <w:szCs w:val="22"/>
          <w:lang w:val="tr-TR"/>
        </w:rPr>
        <w:t xml:space="preserve">bakımları </w:t>
      </w:r>
      <w:r w:rsidRPr="003B7332">
        <w:rPr>
          <w:rFonts w:ascii="Tahoma" w:hAnsi="Tahoma" w:cs="Tahoma"/>
          <w:b w:val="0"/>
          <w:sz w:val="22"/>
          <w:szCs w:val="22"/>
          <w:lang w:val="tr-TR"/>
        </w:rPr>
        <w:t>ve ihtiyaç doğması halinde gerekli bakım ve ayarları yaptırılacaktır.</w:t>
      </w:r>
    </w:p>
    <w:p w:rsidR="001E0744" w:rsidRPr="008E7CD4" w:rsidRDefault="003056BD"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A</w:t>
      </w:r>
      <w:r w:rsidR="001E0744" w:rsidRPr="008E7CD4">
        <w:rPr>
          <w:rFonts w:ascii="Tahoma" w:hAnsi="Tahoma" w:cs="Tahoma"/>
          <w:b w:val="0"/>
          <w:sz w:val="22"/>
          <w:szCs w:val="22"/>
          <w:lang w:val="tr-TR"/>
        </w:rPr>
        <w:t xml:space="preserve">racın suyuna, yağına, lastik havalarına, supap kapaklarının eksik olup olmadığına bakılacaktır. </w:t>
      </w:r>
    </w:p>
    <w:p w:rsidR="001E0744" w:rsidRPr="008E7CD4" w:rsidRDefault="001229E6"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Araçların</w:t>
      </w:r>
      <w:r w:rsidR="001E0744" w:rsidRPr="008E7CD4">
        <w:rPr>
          <w:rFonts w:ascii="Tahoma" w:hAnsi="Tahoma" w:cs="Tahoma"/>
          <w:b w:val="0"/>
          <w:sz w:val="22"/>
          <w:szCs w:val="22"/>
          <w:lang w:val="tr-TR"/>
        </w:rPr>
        <w:t xml:space="preserve"> fenni ve egzoz muayeneleri takip edilecektir. Muayenesiz araçlarla trafiğe çıkılmayacaktır.</w:t>
      </w:r>
    </w:p>
    <w:p w:rsidR="001E0744" w:rsidRPr="008E7CD4" w:rsidRDefault="001229E6"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Kasko</w:t>
      </w:r>
      <w:r w:rsidR="001E0744" w:rsidRPr="008E7CD4">
        <w:rPr>
          <w:rFonts w:ascii="Tahoma" w:hAnsi="Tahoma" w:cs="Tahoma"/>
          <w:b w:val="0"/>
          <w:sz w:val="22"/>
          <w:szCs w:val="22"/>
          <w:lang w:val="tr-TR"/>
        </w:rPr>
        <w:t>, zorunlu trafik sigortası ve zeyilnameleri zamanında yaptırılacaktır.</w:t>
      </w:r>
      <w:r w:rsidR="003B7332">
        <w:rPr>
          <w:rFonts w:ascii="Tahoma" w:hAnsi="Tahoma" w:cs="Tahoma"/>
          <w:b w:val="0"/>
          <w:sz w:val="22"/>
          <w:szCs w:val="22"/>
          <w:lang w:val="tr-TR"/>
        </w:rPr>
        <w:t xml:space="preserve"> </w:t>
      </w:r>
    </w:p>
    <w:p w:rsidR="001E0744" w:rsidRPr="003B7332" w:rsidRDefault="001E0744" w:rsidP="003056BD">
      <w:pPr>
        <w:pStyle w:val="KonuBal"/>
        <w:numPr>
          <w:ilvl w:val="0"/>
          <w:numId w:val="12"/>
        </w:numPr>
        <w:tabs>
          <w:tab w:val="left" w:pos="851"/>
        </w:tabs>
        <w:jc w:val="both"/>
        <w:rPr>
          <w:rFonts w:ascii="Tahoma" w:hAnsi="Tahoma" w:cs="Tahoma"/>
          <w:b w:val="0"/>
          <w:sz w:val="22"/>
          <w:szCs w:val="22"/>
          <w:lang w:val="tr-TR"/>
        </w:rPr>
      </w:pPr>
      <w:r w:rsidRPr="003B7332">
        <w:rPr>
          <w:rFonts w:ascii="Tahoma" w:hAnsi="Tahoma" w:cs="Tahoma"/>
          <w:b w:val="0"/>
          <w:sz w:val="22"/>
          <w:szCs w:val="22"/>
          <w:lang w:val="tr-TR"/>
        </w:rPr>
        <w:t xml:space="preserve">Araç kullanırken cep telefonu ile konuşulmayacak, camlar </w:t>
      </w:r>
      <w:smartTag w:uri="urn:schemas-microsoft-com:office:smarttags" w:element="PersonName">
        <w:smartTagPr>
          <w:attr w:name="ProductID" w:val="5 cm"/>
        </w:smartTagPr>
        <w:r w:rsidRPr="003B7332">
          <w:rPr>
            <w:rFonts w:ascii="Tahoma" w:hAnsi="Tahoma" w:cs="Tahoma"/>
            <w:b w:val="0"/>
            <w:sz w:val="22"/>
            <w:szCs w:val="22"/>
            <w:lang w:val="tr-TR"/>
          </w:rPr>
          <w:t>5 cm</w:t>
        </w:r>
      </w:smartTag>
      <w:r w:rsidRPr="003B7332">
        <w:rPr>
          <w:rFonts w:ascii="Tahoma" w:hAnsi="Tahoma" w:cs="Tahoma"/>
          <w:b w:val="0"/>
          <w:sz w:val="22"/>
          <w:szCs w:val="22"/>
          <w:lang w:val="tr-TR"/>
        </w:rPr>
        <w:t xml:space="preserve">.den fazla açılmayacaktır. </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Seyir esnasında araç içerisinden dışarıya herhangi bir cisim, sigara, atık vb. atılmayacaktır.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Yor</w:t>
      </w:r>
      <w:r w:rsidR="001229E6">
        <w:rPr>
          <w:rFonts w:ascii="Tahoma" w:hAnsi="Tahoma" w:cs="Tahoma"/>
          <w:b w:val="0"/>
          <w:sz w:val="22"/>
          <w:szCs w:val="22"/>
          <w:lang w:val="tr-TR"/>
        </w:rPr>
        <w:t xml:space="preserve">gun, uykusuz ve alkollü olarak </w:t>
      </w:r>
      <w:r w:rsidRPr="008E7CD4">
        <w:rPr>
          <w:rFonts w:ascii="Tahoma" w:hAnsi="Tahoma" w:cs="Tahoma"/>
          <w:b w:val="0"/>
          <w:sz w:val="22"/>
          <w:szCs w:val="22"/>
          <w:lang w:val="tr-TR"/>
        </w:rPr>
        <w:t>araç kullanılmayacaktır.</w:t>
      </w:r>
    </w:p>
    <w:p w:rsidR="001E0744" w:rsidRPr="008E7CD4" w:rsidRDefault="001E0744" w:rsidP="003056BD">
      <w:pPr>
        <w:pStyle w:val="KonuBal"/>
        <w:numPr>
          <w:ilvl w:val="0"/>
          <w:numId w:val="12"/>
        </w:numPr>
        <w:tabs>
          <w:tab w:val="left" w:pos="851"/>
        </w:tabs>
        <w:jc w:val="both"/>
        <w:rPr>
          <w:rFonts w:ascii="Tahoma" w:hAnsi="Tahoma" w:cs="Tahoma"/>
          <w:b w:val="0"/>
          <w:sz w:val="22"/>
          <w:szCs w:val="22"/>
          <w:lang w:val="tr-TR"/>
        </w:rPr>
      </w:pPr>
      <w:r w:rsidRPr="008E7CD4">
        <w:rPr>
          <w:rFonts w:ascii="Tahoma" w:hAnsi="Tahoma" w:cs="Tahoma"/>
          <w:b w:val="0"/>
          <w:sz w:val="22"/>
          <w:szCs w:val="22"/>
          <w:lang w:val="tr-TR"/>
        </w:rPr>
        <w:t xml:space="preserve">Görev esnasında aracın park edilmesi gerektiğinde, araç emniyetli bir park yeri veya bölgede bırakılacaktır. </w:t>
      </w:r>
    </w:p>
    <w:p w:rsidR="001229E6" w:rsidRDefault="001E0744" w:rsidP="003056BD">
      <w:pPr>
        <w:pStyle w:val="KonuBal"/>
        <w:numPr>
          <w:ilvl w:val="0"/>
          <w:numId w:val="12"/>
        </w:numPr>
        <w:tabs>
          <w:tab w:val="left" w:pos="851"/>
        </w:tabs>
        <w:jc w:val="both"/>
        <w:rPr>
          <w:rFonts w:ascii="Tahoma" w:hAnsi="Tahoma" w:cs="Tahoma"/>
          <w:b w:val="0"/>
          <w:sz w:val="22"/>
          <w:szCs w:val="22"/>
          <w:lang w:val="tr-TR"/>
        </w:rPr>
      </w:pPr>
      <w:r w:rsidRPr="001229E6">
        <w:rPr>
          <w:rFonts w:ascii="Tahoma" w:hAnsi="Tahoma" w:cs="Tahoma"/>
          <w:b w:val="0"/>
          <w:sz w:val="22"/>
          <w:szCs w:val="22"/>
          <w:lang w:val="tr-TR"/>
        </w:rPr>
        <w:t>Araçların demirbaş ve yardımcı (çekme halatı, zincir, takoz, reflektör, ilk yardım seti vb.) malzemeleri sağlam, temiz, bakımlı ve her an kullanılabilir halde muhafaza edilecektir.</w:t>
      </w:r>
    </w:p>
    <w:p w:rsidR="001E0744" w:rsidRDefault="001229E6" w:rsidP="003056BD">
      <w:pPr>
        <w:pStyle w:val="KonuBal"/>
        <w:numPr>
          <w:ilvl w:val="0"/>
          <w:numId w:val="12"/>
        </w:numPr>
        <w:tabs>
          <w:tab w:val="left" w:pos="851"/>
        </w:tabs>
        <w:jc w:val="both"/>
        <w:rPr>
          <w:rFonts w:ascii="Tahoma" w:hAnsi="Tahoma" w:cs="Tahoma"/>
          <w:b w:val="0"/>
          <w:sz w:val="22"/>
          <w:szCs w:val="22"/>
          <w:lang w:val="tr-TR"/>
        </w:rPr>
      </w:pPr>
      <w:r>
        <w:rPr>
          <w:rFonts w:ascii="Tahoma" w:hAnsi="Tahoma" w:cs="Tahoma"/>
          <w:b w:val="0"/>
          <w:sz w:val="22"/>
          <w:szCs w:val="22"/>
          <w:lang w:val="tr-TR"/>
        </w:rPr>
        <w:t>H</w:t>
      </w:r>
      <w:r w:rsidR="001E0744" w:rsidRPr="001229E6">
        <w:rPr>
          <w:rFonts w:ascii="Tahoma" w:hAnsi="Tahoma" w:cs="Tahoma"/>
          <w:b w:val="0"/>
          <w:sz w:val="22"/>
          <w:szCs w:val="22"/>
          <w:lang w:val="tr-TR"/>
        </w:rPr>
        <w:t>izmette kullanılan araçlara malzeme, demirbaş ve ekipmanlar düzenli, dışarıdan çirkin görünmeyecek ve emniyetli bir şekilde yerleştirilerek taşınacaktır.</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Araçların periyodik bakımlarını km'si geldiğinde yaptırma sorumluluğu idari işler birimine veya haber vermek şartıyla, kullanıcıya aittir. Bölge seyahatlerine çıkılmadan önce mutlaka aracın yağ, su vb. diğer kontrollerinin yapılması şayet bir sorun var ise gerekli tamiratın yaptırılmasından sonra yola çıkılması gerekmektedir. Araç kullanıcısı, bakım yaptırdıktan sonra ilgili bakım formunu doldurup, yapılan bakımı kayıt altına almak zorundadır.</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Kullanıcı sürücü belgesini, araç ruhsatı ve bulundurulması yasal açıdan zorunlu diğer belge (psiko-teknik ve SRC.) ve ekipman ile araç dosyasını araç kullanımı sırasında daima yanında bulundurmakla yükümlüdür. Bu maddenin ihlali ile ilgili tüm cezai sorumluluklar kullanıcıya aittir.</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Araçların seyir halinde farları sürekli açık tutulmalıdır. Göreve çıkmadan önce, muhakkak far, fren, park ve sinyal lambalarını kontrol edilmelidir.</w:t>
      </w:r>
    </w:p>
    <w:p w:rsidR="0081119A"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Servis araçlarında taşınacak yolcu sayısı, motorlu araç tescil belgesinde belirtilen sayıdan fazla olamaz ve ayakta yolcu taşınması kesinlikle yasaktır</w:t>
      </w:r>
      <w:r>
        <w:rPr>
          <w:rFonts w:ascii="Tahoma" w:hAnsi="Tahoma" w:cs="Tahoma"/>
          <w:b w:val="0"/>
          <w:sz w:val="22"/>
          <w:szCs w:val="22"/>
          <w:lang w:val="tr-TR"/>
        </w:rPr>
        <w:t>.</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Kullan</w:t>
      </w:r>
      <w:r w:rsidRPr="003056BD">
        <w:rPr>
          <w:rFonts w:ascii="Tahoma" w:hAnsi="Tahoma" w:cs="Tahoma" w:hint="cs"/>
          <w:b w:val="0"/>
          <w:sz w:val="22"/>
          <w:szCs w:val="22"/>
          <w:lang w:val="tr-TR"/>
        </w:rPr>
        <w:t>ı</w:t>
      </w:r>
      <w:r w:rsidRPr="003056BD">
        <w:rPr>
          <w:rFonts w:ascii="Tahoma" w:hAnsi="Tahoma" w:cs="Tahoma"/>
          <w:b w:val="0"/>
          <w:sz w:val="22"/>
          <w:szCs w:val="22"/>
          <w:lang w:val="tr-TR"/>
        </w:rPr>
        <w:t>c</w:t>
      </w:r>
      <w:r w:rsidRPr="003056BD">
        <w:rPr>
          <w:rFonts w:ascii="Tahoma" w:hAnsi="Tahoma" w:cs="Tahoma" w:hint="cs"/>
          <w:b w:val="0"/>
          <w:sz w:val="22"/>
          <w:szCs w:val="22"/>
          <w:lang w:val="tr-TR"/>
        </w:rPr>
        <w:t>ı</w:t>
      </w:r>
      <w:r w:rsidRPr="003056BD">
        <w:rPr>
          <w:rFonts w:ascii="Tahoma" w:hAnsi="Tahoma" w:cs="Tahoma"/>
          <w:b w:val="0"/>
          <w:sz w:val="22"/>
          <w:szCs w:val="22"/>
          <w:lang w:val="tr-TR"/>
        </w:rPr>
        <w:t>, herhangi bir sebeple trafik birimleri taraf</w:t>
      </w:r>
      <w:r w:rsidRPr="003056BD">
        <w:rPr>
          <w:rFonts w:ascii="Tahoma" w:hAnsi="Tahoma" w:cs="Tahoma" w:hint="cs"/>
          <w:b w:val="0"/>
          <w:sz w:val="22"/>
          <w:szCs w:val="22"/>
          <w:lang w:val="tr-TR"/>
        </w:rPr>
        <w:t>ı</w:t>
      </w:r>
      <w:r w:rsidRPr="003056BD">
        <w:rPr>
          <w:rFonts w:ascii="Tahoma" w:hAnsi="Tahoma" w:cs="Tahoma"/>
          <w:b w:val="0"/>
          <w:sz w:val="22"/>
          <w:szCs w:val="22"/>
          <w:lang w:val="tr-TR"/>
        </w:rPr>
        <w:t>ndan s</w:t>
      </w:r>
      <w:r w:rsidRPr="003056BD">
        <w:rPr>
          <w:rFonts w:ascii="Tahoma" w:hAnsi="Tahoma" w:cs="Tahoma" w:hint="cs"/>
          <w:b w:val="0"/>
          <w:sz w:val="22"/>
          <w:szCs w:val="22"/>
          <w:lang w:val="tr-TR"/>
        </w:rPr>
        <w:t>ü</w:t>
      </w:r>
      <w:r w:rsidRPr="003056BD">
        <w:rPr>
          <w:rFonts w:ascii="Tahoma" w:hAnsi="Tahoma" w:cs="Tahoma"/>
          <w:b w:val="0"/>
          <w:sz w:val="22"/>
          <w:szCs w:val="22"/>
          <w:lang w:val="tr-TR"/>
        </w:rPr>
        <w:t>r</w:t>
      </w:r>
      <w:r w:rsidRPr="003056BD">
        <w:rPr>
          <w:rFonts w:ascii="Tahoma" w:hAnsi="Tahoma" w:cs="Tahoma" w:hint="cs"/>
          <w:b w:val="0"/>
          <w:sz w:val="22"/>
          <w:szCs w:val="22"/>
          <w:lang w:val="tr-TR"/>
        </w:rPr>
        <w:t>ü</w:t>
      </w:r>
      <w:r w:rsidRPr="003056BD">
        <w:rPr>
          <w:rFonts w:ascii="Tahoma" w:hAnsi="Tahoma" w:cs="Tahoma"/>
          <w:b w:val="0"/>
          <w:sz w:val="22"/>
          <w:szCs w:val="22"/>
          <w:lang w:val="tr-TR"/>
        </w:rPr>
        <w:t>c</w:t>
      </w:r>
      <w:r w:rsidRPr="003056BD">
        <w:rPr>
          <w:rFonts w:ascii="Tahoma" w:hAnsi="Tahoma" w:cs="Tahoma" w:hint="cs"/>
          <w:b w:val="0"/>
          <w:sz w:val="22"/>
          <w:szCs w:val="22"/>
          <w:lang w:val="tr-TR"/>
        </w:rPr>
        <w:t>ü</w:t>
      </w:r>
      <w:r w:rsidRPr="003056BD">
        <w:rPr>
          <w:rFonts w:ascii="Tahoma" w:hAnsi="Tahoma" w:cs="Tahoma"/>
          <w:b w:val="0"/>
          <w:sz w:val="22"/>
          <w:szCs w:val="22"/>
          <w:lang w:val="tr-TR"/>
        </w:rPr>
        <w:t xml:space="preserve"> belgesine el konuldu</w:t>
      </w:r>
      <w:r w:rsidRPr="003056BD">
        <w:rPr>
          <w:rFonts w:ascii="Tahoma" w:hAnsi="Tahoma" w:cs="Tahoma" w:hint="cs"/>
          <w:b w:val="0"/>
          <w:sz w:val="22"/>
          <w:szCs w:val="22"/>
          <w:lang w:val="tr-TR"/>
        </w:rPr>
        <w:t>ğ</w:t>
      </w:r>
      <w:r w:rsidRPr="003056BD">
        <w:rPr>
          <w:rFonts w:ascii="Tahoma" w:hAnsi="Tahoma" w:cs="Tahoma"/>
          <w:b w:val="0"/>
          <w:sz w:val="22"/>
          <w:szCs w:val="22"/>
          <w:lang w:val="tr-TR"/>
        </w:rPr>
        <w:t>u takdirde bunu hemen ba</w:t>
      </w:r>
      <w:r w:rsidRPr="003056BD">
        <w:rPr>
          <w:rFonts w:ascii="Tahoma" w:hAnsi="Tahoma" w:cs="Tahoma" w:hint="cs"/>
          <w:b w:val="0"/>
          <w:sz w:val="22"/>
          <w:szCs w:val="22"/>
          <w:lang w:val="tr-TR"/>
        </w:rPr>
        <w:t>ğ</w:t>
      </w:r>
      <w:r w:rsidRPr="003056BD">
        <w:rPr>
          <w:rFonts w:ascii="Tahoma" w:hAnsi="Tahoma" w:cs="Tahoma"/>
          <w:b w:val="0"/>
          <w:sz w:val="22"/>
          <w:szCs w:val="22"/>
          <w:lang w:val="tr-TR"/>
        </w:rPr>
        <w:t>l</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bulundu</w:t>
      </w:r>
      <w:r w:rsidRPr="003056BD">
        <w:rPr>
          <w:rFonts w:ascii="Tahoma" w:hAnsi="Tahoma" w:cs="Tahoma" w:hint="cs"/>
          <w:b w:val="0"/>
          <w:sz w:val="22"/>
          <w:szCs w:val="22"/>
          <w:lang w:val="tr-TR"/>
        </w:rPr>
        <w:t>ğ</w:t>
      </w:r>
      <w:r w:rsidRPr="003056BD">
        <w:rPr>
          <w:rFonts w:ascii="Tahoma" w:hAnsi="Tahoma" w:cs="Tahoma"/>
          <w:b w:val="0"/>
          <w:sz w:val="22"/>
          <w:szCs w:val="22"/>
          <w:lang w:val="tr-TR"/>
        </w:rPr>
        <w:t>u amirine bildirmekle ve arac</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idari i</w:t>
      </w:r>
      <w:r w:rsidRPr="003056BD">
        <w:rPr>
          <w:rFonts w:ascii="Tahoma" w:hAnsi="Tahoma" w:cs="Tahoma" w:hint="cs"/>
          <w:b w:val="0"/>
          <w:sz w:val="22"/>
          <w:szCs w:val="22"/>
          <w:lang w:val="tr-TR"/>
        </w:rPr>
        <w:t>ş</w:t>
      </w:r>
      <w:r w:rsidRPr="003056BD">
        <w:rPr>
          <w:rFonts w:ascii="Tahoma" w:hAnsi="Tahoma" w:cs="Tahoma"/>
          <w:b w:val="0"/>
          <w:sz w:val="22"/>
          <w:szCs w:val="22"/>
          <w:lang w:val="tr-TR"/>
        </w:rPr>
        <w:t>ler birimine/y</w:t>
      </w:r>
      <w:r w:rsidRPr="003056BD">
        <w:rPr>
          <w:rFonts w:ascii="Tahoma" w:hAnsi="Tahoma" w:cs="Tahoma" w:hint="cs"/>
          <w:b w:val="0"/>
          <w:sz w:val="22"/>
          <w:szCs w:val="22"/>
          <w:lang w:val="tr-TR"/>
        </w:rPr>
        <w:t>ö</w:t>
      </w:r>
      <w:r w:rsidRPr="003056BD">
        <w:rPr>
          <w:rFonts w:ascii="Tahoma" w:hAnsi="Tahoma" w:cs="Tahoma"/>
          <w:b w:val="0"/>
          <w:sz w:val="22"/>
          <w:szCs w:val="22"/>
          <w:lang w:val="tr-TR"/>
        </w:rPr>
        <w:t>neticisine teslim etmekle y</w:t>
      </w:r>
      <w:r w:rsidRPr="003056BD">
        <w:rPr>
          <w:rFonts w:ascii="Tahoma" w:hAnsi="Tahoma" w:cs="Tahoma" w:hint="cs"/>
          <w:b w:val="0"/>
          <w:sz w:val="22"/>
          <w:szCs w:val="22"/>
          <w:lang w:val="tr-TR"/>
        </w:rPr>
        <w:t>ü</w:t>
      </w:r>
      <w:r w:rsidRPr="003056BD">
        <w:rPr>
          <w:rFonts w:ascii="Tahoma" w:hAnsi="Tahoma" w:cs="Tahoma"/>
          <w:b w:val="0"/>
          <w:sz w:val="22"/>
          <w:szCs w:val="22"/>
          <w:lang w:val="tr-TR"/>
        </w:rPr>
        <w:t>k</w:t>
      </w:r>
      <w:r w:rsidRPr="003056BD">
        <w:rPr>
          <w:rFonts w:ascii="Tahoma" w:hAnsi="Tahoma" w:cs="Tahoma" w:hint="cs"/>
          <w:b w:val="0"/>
          <w:sz w:val="22"/>
          <w:szCs w:val="22"/>
          <w:lang w:val="tr-TR"/>
        </w:rPr>
        <w:t>ü</w:t>
      </w:r>
      <w:r w:rsidRPr="003056BD">
        <w:rPr>
          <w:rFonts w:ascii="Tahoma" w:hAnsi="Tahoma" w:cs="Tahoma"/>
          <w:b w:val="0"/>
          <w:sz w:val="22"/>
          <w:szCs w:val="22"/>
          <w:lang w:val="tr-TR"/>
        </w:rPr>
        <w:t>ml</w:t>
      </w:r>
      <w:r w:rsidRPr="003056BD">
        <w:rPr>
          <w:rFonts w:ascii="Tahoma" w:hAnsi="Tahoma" w:cs="Tahoma" w:hint="cs"/>
          <w:b w:val="0"/>
          <w:sz w:val="22"/>
          <w:szCs w:val="22"/>
          <w:lang w:val="tr-TR"/>
        </w:rPr>
        <w:t>ü</w:t>
      </w:r>
      <w:r w:rsidRPr="003056BD">
        <w:rPr>
          <w:rFonts w:ascii="Tahoma" w:hAnsi="Tahoma" w:cs="Tahoma"/>
          <w:b w:val="0"/>
          <w:sz w:val="22"/>
          <w:szCs w:val="22"/>
          <w:lang w:val="tr-TR"/>
        </w:rPr>
        <w:t>d</w:t>
      </w:r>
      <w:r w:rsidRPr="003056BD">
        <w:rPr>
          <w:rFonts w:ascii="Tahoma" w:hAnsi="Tahoma" w:cs="Tahoma" w:hint="cs"/>
          <w:b w:val="0"/>
          <w:sz w:val="22"/>
          <w:szCs w:val="22"/>
          <w:lang w:val="tr-TR"/>
        </w:rPr>
        <w:t>ü</w:t>
      </w:r>
      <w:r w:rsidRPr="003056BD">
        <w:rPr>
          <w:rFonts w:ascii="Tahoma" w:hAnsi="Tahoma" w:cs="Tahoma"/>
          <w:b w:val="0"/>
          <w:sz w:val="22"/>
          <w:szCs w:val="22"/>
          <w:lang w:val="tr-TR"/>
        </w:rPr>
        <w:t>r. Aksi takdirde olu</w:t>
      </w:r>
      <w:r w:rsidRPr="003056BD">
        <w:rPr>
          <w:rFonts w:ascii="Tahoma" w:hAnsi="Tahoma" w:cs="Tahoma" w:hint="cs"/>
          <w:b w:val="0"/>
          <w:sz w:val="22"/>
          <w:szCs w:val="22"/>
          <w:lang w:val="tr-TR"/>
        </w:rPr>
        <w:t>ş</w:t>
      </w:r>
      <w:r w:rsidRPr="003056BD">
        <w:rPr>
          <w:rFonts w:ascii="Tahoma" w:hAnsi="Tahoma" w:cs="Tahoma"/>
          <w:b w:val="0"/>
          <w:sz w:val="22"/>
          <w:szCs w:val="22"/>
          <w:lang w:val="tr-TR"/>
        </w:rPr>
        <w:t>acak hukuki ve maddi tazminleri pe</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inen kendisi kabullenir.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Servis araçlarının servise başlamadan minimum 30 dakika önce çalıştırılarak olası arıza ve gecikmelerin önüne geçilmelidir. Kullanıcı, araçta arıza vb. durumlar var ise hemen ilgili üst amirine bilgi vermeli,  araçtaki arıza giderilene kadar aracı kullanmamalıdır.</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kullan</w:t>
      </w:r>
      <w:r w:rsidRPr="003056BD">
        <w:rPr>
          <w:rFonts w:ascii="Tahoma" w:hAnsi="Tahoma" w:cs="Tahoma" w:hint="cs"/>
          <w:b w:val="0"/>
          <w:sz w:val="22"/>
          <w:szCs w:val="22"/>
          <w:lang w:val="tr-TR"/>
        </w:rPr>
        <w:t>ı</w:t>
      </w:r>
      <w:r w:rsidRPr="003056BD">
        <w:rPr>
          <w:rFonts w:ascii="Tahoma" w:hAnsi="Tahoma" w:cs="Tahoma"/>
          <w:b w:val="0"/>
          <w:sz w:val="22"/>
          <w:szCs w:val="22"/>
          <w:lang w:val="tr-TR"/>
        </w:rPr>
        <w:t>c</w:t>
      </w:r>
      <w:r w:rsidRPr="003056BD">
        <w:rPr>
          <w:rFonts w:ascii="Tahoma" w:hAnsi="Tahoma" w:cs="Tahoma" w:hint="cs"/>
          <w:b w:val="0"/>
          <w:sz w:val="22"/>
          <w:szCs w:val="22"/>
          <w:lang w:val="tr-TR"/>
        </w:rPr>
        <w:t>ı</w:t>
      </w:r>
      <w:r w:rsidRPr="003056BD">
        <w:rPr>
          <w:rFonts w:ascii="Tahoma" w:hAnsi="Tahoma" w:cs="Tahoma"/>
          <w:b w:val="0"/>
          <w:sz w:val="22"/>
          <w:szCs w:val="22"/>
          <w:lang w:val="tr-TR"/>
        </w:rPr>
        <w:t>s</w:t>
      </w:r>
      <w:r w:rsidRPr="003056BD">
        <w:rPr>
          <w:rFonts w:ascii="Tahoma" w:hAnsi="Tahoma" w:cs="Tahoma" w:hint="cs"/>
          <w:b w:val="0"/>
          <w:sz w:val="22"/>
          <w:szCs w:val="22"/>
          <w:lang w:val="tr-TR"/>
        </w:rPr>
        <w:t>ı</w:t>
      </w:r>
      <w:r w:rsidRPr="003056BD">
        <w:rPr>
          <w:rFonts w:ascii="Tahoma" w:hAnsi="Tahoma" w:cs="Tahoma"/>
          <w:b w:val="0"/>
          <w:sz w:val="22"/>
          <w:szCs w:val="22"/>
          <w:lang w:val="tr-TR"/>
        </w:rPr>
        <w:t>, arac</w:t>
      </w:r>
      <w:r w:rsidRPr="003056BD">
        <w:rPr>
          <w:rFonts w:ascii="Tahoma" w:hAnsi="Tahoma" w:cs="Tahoma" w:hint="cs"/>
          <w:b w:val="0"/>
          <w:sz w:val="22"/>
          <w:szCs w:val="22"/>
          <w:lang w:val="tr-TR"/>
        </w:rPr>
        <w:t>ı</w:t>
      </w:r>
      <w:r w:rsidRPr="003056BD">
        <w:rPr>
          <w:rFonts w:ascii="Tahoma" w:hAnsi="Tahoma" w:cs="Tahoma"/>
          <w:b w:val="0"/>
          <w:sz w:val="22"/>
          <w:szCs w:val="22"/>
          <w:lang w:val="tr-TR"/>
        </w:rPr>
        <w:t>n periyodik bak</w:t>
      </w:r>
      <w:r w:rsidRPr="003056BD">
        <w:rPr>
          <w:rFonts w:ascii="Tahoma" w:hAnsi="Tahoma" w:cs="Tahoma" w:hint="cs"/>
          <w:b w:val="0"/>
          <w:sz w:val="22"/>
          <w:szCs w:val="22"/>
          <w:lang w:val="tr-TR"/>
        </w:rPr>
        <w:t>ı</w:t>
      </w:r>
      <w:r w:rsidRPr="003056BD">
        <w:rPr>
          <w:rFonts w:ascii="Tahoma" w:hAnsi="Tahoma" w:cs="Tahoma"/>
          <w:b w:val="0"/>
          <w:sz w:val="22"/>
          <w:szCs w:val="22"/>
          <w:lang w:val="tr-TR"/>
        </w:rPr>
        <w:t>m ve onar</w:t>
      </w:r>
      <w:r w:rsidRPr="003056BD">
        <w:rPr>
          <w:rFonts w:ascii="Tahoma" w:hAnsi="Tahoma" w:cs="Tahoma" w:hint="cs"/>
          <w:b w:val="0"/>
          <w:sz w:val="22"/>
          <w:szCs w:val="22"/>
          <w:lang w:val="tr-TR"/>
        </w:rPr>
        <w:t>ı</w:t>
      </w:r>
      <w:r w:rsidRPr="003056BD">
        <w:rPr>
          <w:rFonts w:ascii="Tahoma" w:hAnsi="Tahoma" w:cs="Tahoma"/>
          <w:b w:val="0"/>
          <w:sz w:val="22"/>
          <w:szCs w:val="22"/>
          <w:lang w:val="tr-TR"/>
        </w:rPr>
        <w:t>mlarda arac</w:t>
      </w:r>
      <w:r w:rsidRPr="003056BD">
        <w:rPr>
          <w:rFonts w:ascii="Tahoma" w:hAnsi="Tahoma" w:cs="Tahoma" w:hint="cs"/>
          <w:b w:val="0"/>
          <w:sz w:val="22"/>
          <w:szCs w:val="22"/>
          <w:lang w:val="tr-TR"/>
        </w:rPr>
        <w:t>ı</w:t>
      </w:r>
      <w:r w:rsidRPr="003056BD">
        <w:rPr>
          <w:rFonts w:ascii="Tahoma" w:hAnsi="Tahoma" w:cs="Tahoma"/>
          <w:b w:val="0"/>
          <w:sz w:val="22"/>
          <w:szCs w:val="22"/>
          <w:lang w:val="tr-TR"/>
        </w:rPr>
        <w:t>n lastik di</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 derinli</w:t>
      </w:r>
      <w:r w:rsidRPr="003056BD">
        <w:rPr>
          <w:rFonts w:ascii="Tahoma" w:hAnsi="Tahoma" w:cs="Tahoma" w:hint="cs"/>
          <w:b w:val="0"/>
          <w:sz w:val="22"/>
          <w:szCs w:val="22"/>
          <w:lang w:val="tr-TR"/>
        </w:rPr>
        <w:t>ğ</w:t>
      </w:r>
      <w:r w:rsidRPr="003056BD">
        <w:rPr>
          <w:rFonts w:ascii="Tahoma" w:hAnsi="Tahoma" w:cs="Tahoma"/>
          <w:b w:val="0"/>
          <w:sz w:val="22"/>
          <w:szCs w:val="22"/>
          <w:lang w:val="tr-TR"/>
        </w:rPr>
        <w:t>ini kontrol ettirmekle y</w:t>
      </w:r>
      <w:r w:rsidRPr="003056BD">
        <w:rPr>
          <w:rFonts w:ascii="Tahoma" w:hAnsi="Tahoma" w:cs="Tahoma" w:hint="cs"/>
          <w:b w:val="0"/>
          <w:sz w:val="22"/>
          <w:szCs w:val="22"/>
          <w:lang w:val="tr-TR"/>
        </w:rPr>
        <w:t>ü</w:t>
      </w:r>
      <w:r w:rsidRPr="003056BD">
        <w:rPr>
          <w:rFonts w:ascii="Tahoma" w:hAnsi="Tahoma" w:cs="Tahoma"/>
          <w:b w:val="0"/>
          <w:sz w:val="22"/>
          <w:szCs w:val="22"/>
          <w:lang w:val="tr-TR"/>
        </w:rPr>
        <w:t>k</w:t>
      </w:r>
      <w:r w:rsidRPr="003056BD">
        <w:rPr>
          <w:rFonts w:ascii="Tahoma" w:hAnsi="Tahoma" w:cs="Tahoma" w:hint="cs"/>
          <w:b w:val="0"/>
          <w:sz w:val="22"/>
          <w:szCs w:val="22"/>
          <w:lang w:val="tr-TR"/>
        </w:rPr>
        <w:t>ü</w:t>
      </w:r>
      <w:r w:rsidRPr="003056BD">
        <w:rPr>
          <w:rFonts w:ascii="Tahoma" w:hAnsi="Tahoma" w:cs="Tahoma"/>
          <w:b w:val="0"/>
          <w:sz w:val="22"/>
          <w:szCs w:val="22"/>
          <w:lang w:val="tr-TR"/>
        </w:rPr>
        <w:t>ml</w:t>
      </w:r>
      <w:r w:rsidRPr="003056BD">
        <w:rPr>
          <w:rFonts w:ascii="Tahoma" w:hAnsi="Tahoma" w:cs="Tahoma" w:hint="cs"/>
          <w:b w:val="0"/>
          <w:sz w:val="22"/>
          <w:szCs w:val="22"/>
          <w:lang w:val="tr-TR"/>
        </w:rPr>
        <w:t>ü</w:t>
      </w:r>
      <w:r w:rsidRPr="003056BD">
        <w:rPr>
          <w:rFonts w:ascii="Tahoma" w:hAnsi="Tahoma" w:cs="Tahoma"/>
          <w:b w:val="0"/>
          <w:sz w:val="22"/>
          <w:szCs w:val="22"/>
          <w:lang w:val="tr-TR"/>
        </w:rPr>
        <w:t>d</w:t>
      </w:r>
      <w:r w:rsidRPr="003056BD">
        <w:rPr>
          <w:rFonts w:ascii="Tahoma" w:hAnsi="Tahoma" w:cs="Tahoma" w:hint="cs"/>
          <w:b w:val="0"/>
          <w:sz w:val="22"/>
          <w:szCs w:val="22"/>
          <w:lang w:val="tr-TR"/>
        </w:rPr>
        <w:t>ü</w:t>
      </w:r>
      <w:r w:rsidRPr="003056BD">
        <w:rPr>
          <w:rFonts w:ascii="Tahoma" w:hAnsi="Tahoma" w:cs="Tahoma"/>
          <w:b w:val="0"/>
          <w:sz w:val="22"/>
          <w:szCs w:val="22"/>
          <w:lang w:val="tr-TR"/>
        </w:rPr>
        <w:t>r. 3 mm'nin alt</w:t>
      </w:r>
      <w:r w:rsidRPr="003056BD">
        <w:rPr>
          <w:rFonts w:ascii="Tahoma" w:hAnsi="Tahoma" w:cs="Tahoma" w:hint="cs"/>
          <w:b w:val="0"/>
          <w:sz w:val="22"/>
          <w:szCs w:val="22"/>
          <w:lang w:val="tr-TR"/>
        </w:rPr>
        <w:t>ı</w:t>
      </w:r>
      <w:r w:rsidRPr="003056BD">
        <w:rPr>
          <w:rFonts w:ascii="Tahoma" w:hAnsi="Tahoma" w:cs="Tahoma"/>
          <w:b w:val="0"/>
          <w:sz w:val="22"/>
          <w:szCs w:val="22"/>
          <w:lang w:val="tr-TR"/>
        </w:rPr>
        <w:t>na d</w:t>
      </w:r>
      <w:r w:rsidRPr="003056BD">
        <w:rPr>
          <w:rFonts w:ascii="Tahoma" w:hAnsi="Tahoma" w:cs="Tahoma" w:hint="cs"/>
          <w:b w:val="0"/>
          <w:sz w:val="22"/>
          <w:szCs w:val="22"/>
          <w:lang w:val="tr-TR"/>
        </w:rPr>
        <w:t>üş</w:t>
      </w:r>
      <w:r w:rsidRPr="003056BD">
        <w:rPr>
          <w:rFonts w:ascii="Tahoma" w:hAnsi="Tahoma" w:cs="Tahoma"/>
          <w:b w:val="0"/>
          <w:sz w:val="22"/>
          <w:szCs w:val="22"/>
          <w:lang w:val="tr-TR"/>
        </w:rPr>
        <w:t>en di</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 derinliklerini 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servis giri</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 formu tespit ederek, idari i</w:t>
      </w:r>
      <w:r w:rsidRPr="003056BD">
        <w:rPr>
          <w:rFonts w:ascii="Tahoma" w:hAnsi="Tahoma" w:cs="Tahoma" w:hint="cs"/>
          <w:b w:val="0"/>
          <w:sz w:val="22"/>
          <w:szCs w:val="22"/>
          <w:lang w:val="tr-TR"/>
        </w:rPr>
        <w:t>ş</w:t>
      </w:r>
      <w:r w:rsidRPr="003056BD">
        <w:rPr>
          <w:rFonts w:ascii="Tahoma" w:hAnsi="Tahoma" w:cs="Tahoma"/>
          <w:b w:val="0"/>
          <w:sz w:val="22"/>
          <w:szCs w:val="22"/>
          <w:lang w:val="tr-TR"/>
        </w:rPr>
        <w:t>ler birimine bildirmek zorundad</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r.  </w:t>
      </w:r>
    </w:p>
    <w:p w:rsid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kullan</w:t>
      </w:r>
      <w:r w:rsidRPr="003056BD">
        <w:rPr>
          <w:rFonts w:ascii="Tahoma" w:hAnsi="Tahoma" w:cs="Tahoma" w:hint="cs"/>
          <w:b w:val="0"/>
          <w:sz w:val="22"/>
          <w:szCs w:val="22"/>
          <w:lang w:val="tr-TR"/>
        </w:rPr>
        <w:t>ı</w:t>
      </w:r>
      <w:r w:rsidRPr="003056BD">
        <w:rPr>
          <w:rFonts w:ascii="Tahoma" w:hAnsi="Tahoma" w:cs="Tahoma"/>
          <w:b w:val="0"/>
          <w:sz w:val="22"/>
          <w:szCs w:val="22"/>
          <w:lang w:val="tr-TR"/>
        </w:rPr>
        <w:t>c</w:t>
      </w:r>
      <w:r w:rsidRPr="003056BD">
        <w:rPr>
          <w:rFonts w:ascii="Tahoma" w:hAnsi="Tahoma" w:cs="Tahoma" w:hint="cs"/>
          <w:b w:val="0"/>
          <w:sz w:val="22"/>
          <w:szCs w:val="22"/>
          <w:lang w:val="tr-TR"/>
        </w:rPr>
        <w:t>ı</w:t>
      </w:r>
      <w:r w:rsidRPr="003056BD">
        <w:rPr>
          <w:rFonts w:ascii="Tahoma" w:hAnsi="Tahoma" w:cs="Tahoma"/>
          <w:b w:val="0"/>
          <w:sz w:val="22"/>
          <w:szCs w:val="22"/>
          <w:lang w:val="tr-TR"/>
        </w:rPr>
        <w:t>s</w:t>
      </w:r>
      <w:r w:rsidRPr="003056BD">
        <w:rPr>
          <w:rFonts w:ascii="Tahoma" w:hAnsi="Tahoma" w:cs="Tahoma" w:hint="cs"/>
          <w:b w:val="0"/>
          <w:sz w:val="22"/>
          <w:szCs w:val="22"/>
          <w:lang w:val="tr-TR"/>
        </w:rPr>
        <w:t>ı</w:t>
      </w:r>
      <w:r w:rsidRPr="003056BD">
        <w:rPr>
          <w:rFonts w:ascii="Tahoma" w:hAnsi="Tahoma" w:cs="Tahoma"/>
          <w:b w:val="0"/>
          <w:sz w:val="22"/>
          <w:szCs w:val="22"/>
          <w:lang w:val="tr-TR"/>
        </w:rPr>
        <w:t>, ara</w:t>
      </w:r>
      <w:r w:rsidRPr="003056BD">
        <w:rPr>
          <w:rFonts w:ascii="Tahoma" w:hAnsi="Tahoma" w:cs="Tahoma" w:hint="cs"/>
          <w:b w:val="0"/>
          <w:sz w:val="22"/>
          <w:szCs w:val="22"/>
          <w:lang w:val="tr-TR"/>
        </w:rPr>
        <w:t>ç</w:t>
      </w:r>
      <w:r w:rsidRPr="003056BD">
        <w:rPr>
          <w:rFonts w:ascii="Tahoma" w:hAnsi="Tahoma" w:cs="Tahoma"/>
          <w:b w:val="0"/>
          <w:sz w:val="22"/>
          <w:szCs w:val="22"/>
          <w:lang w:val="tr-TR"/>
        </w:rPr>
        <w:t>lar</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kesinlikle yasal oranlar i</w:t>
      </w:r>
      <w:r w:rsidRPr="003056BD">
        <w:rPr>
          <w:rFonts w:ascii="Tahoma" w:hAnsi="Tahoma" w:cs="Tahoma" w:hint="cs"/>
          <w:b w:val="0"/>
          <w:sz w:val="22"/>
          <w:szCs w:val="22"/>
          <w:lang w:val="tr-TR"/>
        </w:rPr>
        <w:t>ç</w:t>
      </w:r>
      <w:r w:rsidRPr="003056BD">
        <w:rPr>
          <w:rFonts w:ascii="Tahoma" w:hAnsi="Tahoma" w:cs="Tahoma"/>
          <w:b w:val="0"/>
          <w:sz w:val="22"/>
          <w:szCs w:val="22"/>
          <w:lang w:val="tr-TR"/>
        </w:rPr>
        <w:t>erisindeki HIZ L</w:t>
      </w:r>
      <w:r w:rsidRPr="003056BD">
        <w:rPr>
          <w:rFonts w:ascii="Tahoma" w:hAnsi="Tahoma" w:cs="Tahoma" w:hint="cs"/>
          <w:b w:val="0"/>
          <w:sz w:val="22"/>
          <w:szCs w:val="22"/>
          <w:lang w:val="tr-TR"/>
        </w:rPr>
        <w:t>İ</w:t>
      </w:r>
      <w:r w:rsidRPr="003056BD">
        <w:rPr>
          <w:rFonts w:ascii="Tahoma" w:hAnsi="Tahoma" w:cs="Tahoma"/>
          <w:b w:val="0"/>
          <w:sz w:val="22"/>
          <w:szCs w:val="22"/>
          <w:lang w:val="tr-TR"/>
        </w:rPr>
        <w:t>M</w:t>
      </w:r>
      <w:r w:rsidRPr="003056BD">
        <w:rPr>
          <w:rFonts w:ascii="Tahoma" w:hAnsi="Tahoma" w:cs="Tahoma" w:hint="cs"/>
          <w:b w:val="0"/>
          <w:sz w:val="22"/>
          <w:szCs w:val="22"/>
          <w:lang w:val="tr-TR"/>
        </w:rPr>
        <w:t>İ</w:t>
      </w:r>
      <w:r w:rsidRPr="003056BD">
        <w:rPr>
          <w:rFonts w:ascii="Tahoma" w:hAnsi="Tahoma" w:cs="Tahoma"/>
          <w:b w:val="0"/>
          <w:sz w:val="22"/>
          <w:szCs w:val="22"/>
          <w:lang w:val="tr-TR"/>
        </w:rPr>
        <w:t>TLER</w:t>
      </w:r>
      <w:r w:rsidRPr="003056BD">
        <w:rPr>
          <w:rFonts w:ascii="Tahoma" w:hAnsi="Tahoma" w:cs="Tahoma" w:hint="cs"/>
          <w:b w:val="0"/>
          <w:sz w:val="22"/>
          <w:szCs w:val="22"/>
          <w:lang w:val="tr-TR"/>
        </w:rPr>
        <w:t>İ</w:t>
      </w:r>
      <w:r w:rsidRPr="003056BD">
        <w:rPr>
          <w:rFonts w:ascii="Tahoma" w:hAnsi="Tahoma" w:cs="Tahoma"/>
          <w:b w:val="0"/>
          <w:sz w:val="22"/>
          <w:szCs w:val="22"/>
          <w:lang w:val="tr-TR"/>
        </w:rPr>
        <w:t>NE uyarak kullanmak zorundad</w:t>
      </w:r>
      <w:r w:rsidRPr="003056BD">
        <w:rPr>
          <w:rFonts w:ascii="Tahoma" w:hAnsi="Tahoma" w:cs="Tahoma" w:hint="cs"/>
          <w:b w:val="0"/>
          <w:sz w:val="22"/>
          <w:szCs w:val="22"/>
          <w:lang w:val="tr-TR"/>
        </w:rPr>
        <w:t>ı</w:t>
      </w:r>
      <w:r w:rsidRPr="003056BD">
        <w:rPr>
          <w:rFonts w:ascii="Tahoma" w:hAnsi="Tahoma" w:cs="Tahoma"/>
          <w:b w:val="0"/>
          <w:sz w:val="22"/>
          <w:szCs w:val="22"/>
          <w:lang w:val="tr-TR"/>
        </w:rPr>
        <w:t>r. Periyodik olarak yap</w:t>
      </w:r>
      <w:r w:rsidRPr="003056BD">
        <w:rPr>
          <w:rFonts w:ascii="Tahoma" w:hAnsi="Tahoma" w:cs="Tahoma" w:hint="cs"/>
          <w:b w:val="0"/>
          <w:sz w:val="22"/>
          <w:szCs w:val="22"/>
          <w:lang w:val="tr-TR"/>
        </w:rPr>
        <w:t>ı</w:t>
      </w:r>
      <w:r w:rsidRPr="003056BD">
        <w:rPr>
          <w:rFonts w:ascii="Tahoma" w:hAnsi="Tahoma" w:cs="Tahoma"/>
          <w:b w:val="0"/>
          <w:sz w:val="22"/>
          <w:szCs w:val="22"/>
          <w:lang w:val="tr-TR"/>
        </w:rPr>
        <w:t>lacak olan 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TAK</w:t>
      </w:r>
      <w:r w:rsidRPr="003056BD">
        <w:rPr>
          <w:rFonts w:ascii="Tahoma" w:hAnsi="Tahoma" w:cs="Tahoma" w:hint="cs"/>
          <w:b w:val="0"/>
          <w:sz w:val="22"/>
          <w:szCs w:val="22"/>
          <w:lang w:val="tr-TR"/>
        </w:rPr>
        <w:t>İ</w:t>
      </w:r>
      <w:r w:rsidRPr="003056BD">
        <w:rPr>
          <w:rFonts w:ascii="Tahoma" w:hAnsi="Tahoma" w:cs="Tahoma"/>
          <w:b w:val="0"/>
          <w:sz w:val="22"/>
          <w:szCs w:val="22"/>
          <w:lang w:val="tr-TR"/>
        </w:rPr>
        <w:t>P S</w:t>
      </w:r>
      <w:r w:rsidRPr="003056BD">
        <w:rPr>
          <w:rFonts w:ascii="Tahoma" w:hAnsi="Tahoma" w:cs="Tahoma" w:hint="cs"/>
          <w:b w:val="0"/>
          <w:sz w:val="22"/>
          <w:szCs w:val="22"/>
          <w:lang w:val="tr-TR"/>
        </w:rPr>
        <w:t>İ</w:t>
      </w:r>
      <w:r w:rsidRPr="003056BD">
        <w:rPr>
          <w:rFonts w:ascii="Tahoma" w:hAnsi="Tahoma" w:cs="Tahoma"/>
          <w:b w:val="0"/>
          <w:sz w:val="22"/>
          <w:szCs w:val="22"/>
          <w:lang w:val="tr-TR"/>
        </w:rPr>
        <w:t>STEM</w:t>
      </w:r>
      <w:r w:rsidRPr="003056BD">
        <w:rPr>
          <w:rFonts w:ascii="Tahoma" w:hAnsi="Tahoma" w:cs="Tahoma" w:hint="cs"/>
          <w:b w:val="0"/>
          <w:sz w:val="22"/>
          <w:szCs w:val="22"/>
          <w:lang w:val="tr-TR"/>
        </w:rPr>
        <w:t>İ</w:t>
      </w:r>
      <w:r w:rsidRPr="003056BD">
        <w:rPr>
          <w:rFonts w:ascii="Tahoma" w:hAnsi="Tahoma" w:cs="Tahoma"/>
          <w:b w:val="0"/>
          <w:sz w:val="22"/>
          <w:szCs w:val="22"/>
          <w:lang w:val="tr-TR"/>
        </w:rPr>
        <w:t xml:space="preserve"> KONTROL RAPORLAMALARI neticesinde h</w:t>
      </w:r>
      <w:r w:rsidRPr="003056BD">
        <w:rPr>
          <w:rFonts w:ascii="Tahoma" w:hAnsi="Tahoma" w:cs="Tahoma" w:hint="cs"/>
          <w:b w:val="0"/>
          <w:sz w:val="22"/>
          <w:szCs w:val="22"/>
          <w:lang w:val="tr-TR"/>
        </w:rPr>
        <w:t>ı</w:t>
      </w:r>
      <w:r w:rsidRPr="003056BD">
        <w:rPr>
          <w:rFonts w:ascii="Tahoma" w:hAnsi="Tahoma" w:cs="Tahoma"/>
          <w:b w:val="0"/>
          <w:sz w:val="22"/>
          <w:szCs w:val="22"/>
          <w:lang w:val="tr-TR"/>
        </w:rPr>
        <w:t>z limitlerine riayet etmeyen kullan</w:t>
      </w:r>
      <w:r w:rsidRPr="003056BD">
        <w:rPr>
          <w:rFonts w:ascii="Tahoma" w:hAnsi="Tahoma" w:cs="Tahoma" w:hint="cs"/>
          <w:b w:val="0"/>
          <w:sz w:val="22"/>
          <w:szCs w:val="22"/>
          <w:lang w:val="tr-TR"/>
        </w:rPr>
        <w:t>ı</w:t>
      </w:r>
      <w:r w:rsidRPr="003056BD">
        <w:rPr>
          <w:rFonts w:ascii="Tahoma" w:hAnsi="Tahoma" w:cs="Tahoma"/>
          <w:b w:val="0"/>
          <w:sz w:val="22"/>
          <w:szCs w:val="22"/>
          <w:lang w:val="tr-TR"/>
        </w:rPr>
        <w:t>c</w:t>
      </w:r>
      <w:r w:rsidRPr="003056BD">
        <w:rPr>
          <w:rFonts w:ascii="Tahoma" w:hAnsi="Tahoma" w:cs="Tahoma" w:hint="cs"/>
          <w:b w:val="0"/>
          <w:sz w:val="22"/>
          <w:szCs w:val="22"/>
          <w:lang w:val="tr-TR"/>
        </w:rPr>
        <w:t>ı</w:t>
      </w:r>
      <w:r w:rsidRPr="003056BD">
        <w:rPr>
          <w:rFonts w:ascii="Tahoma" w:hAnsi="Tahoma" w:cs="Tahoma"/>
          <w:b w:val="0"/>
          <w:sz w:val="22"/>
          <w:szCs w:val="22"/>
          <w:lang w:val="tr-TR"/>
        </w:rPr>
        <w:t>lar s</w:t>
      </w:r>
      <w:r w:rsidRPr="003056BD">
        <w:rPr>
          <w:rFonts w:ascii="Tahoma" w:hAnsi="Tahoma" w:cs="Tahoma" w:hint="cs"/>
          <w:b w:val="0"/>
          <w:sz w:val="22"/>
          <w:szCs w:val="22"/>
          <w:lang w:val="tr-TR"/>
        </w:rPr>
        <w:t>ö</w:t>
      </w:r>
      <w:r w:rsidRPr="003056BD">
        <w:rPr>
          <w:rFonts w:ascii="Tahoma" w:hAnsi="Tahoma" w:cs="Tahoma"/>
          <w:b w:val="0"/>
          <w:sz w:val="22"/>
          <w:szCs w:val="22"/>
          <w:lang w:val="tr-TR"/>
        </w:rPr>
        <w:t>zl</w:t>
      </w:r>
      <w:r w:rsidRPr="003056BD">
        <w:rPr>
          <w:rFonts w:ascii="Tahoma" w:hAnsi="Tahoma" w:cs="Tahoma" w:hint="cs"/>
          <w:b w:val="0"/>
          <w:sz w:val="22"/>
          <w:szCs w:val="22"/>
          <w:lang w:val="tr-TR"/>
        </w:rPr>
        <w:t>ü</w:t>
      </w:r>
      <w:r w:rsidRPr="003056BD">
        <w:rPr>
          <w:rFonts w:ascii="Tahoma" w:hAnsi="Tahoma" w:cs="Tahoma"/>
          <w:b w:val="0"/>
          <w:sz w:val="22"/>
          <w:szCs w:val="22"/>
          <w:lang w:val="tr-TR"/>
        </w:rPr>
        <w:t xml:space="preserve"> ard</w:t>
      </w:r>
      <w:r w:rsidRPr="003056BD">
        <w:rPr>
          <w:rFonts w:ascii="Tahoma" w:hAnsi="Tahoma" w:cs="Tahoma" w:hint="cs"/>
          <w:b w:val="0"/>
          <w:sz w:val="22"/>
          <w:szCs w:val="22"/>
          <w:lang w:val="tr-TR"/>
        </w:rPr>
        <w:t>ı</w:t>
      </w:r>
      <w:r w:rsidRPr="003056BD">
        <w:rPr>
          <w:rFonts w:ascii="Tahoma" w:hAnsi="Tahoma" w:cs="Tahoma"/>
          <w:b w:val="0"/>
          <w:sz w:val="22"/>
          <w:szCs w:val="22"/>
          <w:lang w:val="tr-TR"/>
        </w:rPr>
        <w:t>ndan yaz</w:t>
      </w:r>
      <w:r w:rsidRPr="003056BD">
        <w:rPr>
          <w:rFonts w:ascii="Tahoma" w:hAnsi="Tahoma" w:cs="Tahoma" w:hint="cs"/>
          <w:b w:val="0"/>
          <w:sz w:val="22"/>
          <w:szCs w:val="22"/>
          <w:lang w:val="tr-TR"/>
        </w:rPr>
        <w:t>ı</w:t>
      </w:r>
      <w:r w:rsidRPr="003056BD">
        <w:rPr>
          <w:rFonts w:ascii="Tahoma" w:hAnsi="Tahoma" w:cs="Tahoma"/>
          <w:b w:val="0"/>
          <w:sz w:val="22"/>
          <w:szCs w:val="22"/>
          <w:lang w:val="tr-TR"/>
        </w:rPr>
        <w:t>l</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uyar</w:t>
      </w:r>
      <w:r w:rsidRPr="003056BD">
        <w:rPr>
          <w:rFonts w:ascii="Tahoma" w:hAnsi="Tahoma" w:cs="Tahoma" w:hint="cs"/>
          <w:b w:val="0"/>
          <w:sz w:val="22"/>
          <w:szCs w:val="22"/>
          <w:lang w:val="tr-TR"/>
        </w:rPr>
        <w:t>ı</w:t>
      </w:r>
      <w:r w:rsidRPr="003056BD">
        <w:rPr>
          <w:rFonts w:ascii="Tahoma" w:hAnsi="Tahoma" w:cs="Tahoma"/>
          <w:b w:val="0"/>
          <w:sz w:val="22"/>
          <w:szCs w:val="22"/>
          <w:lang w:val="tr-TR"/>
        </w:rPr>
        <w:t>lar ile ikaz edilecek olup bu durum al</w:t>
      </w:r>
      <w:r w:rsidRPr="003056BD">
        <w:rPr>
          <w:rFonts w:ascii="Tahoma" w:hAnsi="Tahoma" w:cs="Tahoma" w:hint="cs"/>
          <w:b w:val="0"/>
          <w:sz w:val="22"/>
          <w:szCs w:val="22"/>
          <w:lang w:val="tr-TR"/>
        </w:rPr>
        <w:t>ış</w:t>
      </w:r>
      <w:r w:rsidRPr="003056BD">
        <w:rPr>
          <w:rFonts w:ascii="Tahoma" w:hAnsi="Tahoma" w:cs="Tahoma"/>
          <w:b w:val="0"/>
          <w:sz w:val="22"/>
          <w:szCs w:val="22"/>
          <w:lang w:val="tr-TR"/>
        </w:rPr>
        <w:t>kanl</w:t>
      </w:r>
      <w:r w:rsidRPr="003056BD">
        <w:rPr>
          <w:rFonts w:ascii="Tahoma" w:hAnsi="Tahoma" w:cs="Tahoma" w:hint="cs"/>
          <w:b w:val="0"/>
          <w:sz w:val="22"/>
          <w:szCs w:val="22"/>
          <w:lang w:val="tr-TR"/>
        </w:rPr>
        <w:t>ı</w:t>
      </w:r>
      <w:r w:rsidRPr="003056BD">
        <w:rPr>
          <w:rFonts w:ascii="Tahoma" w:hAnsi="Tahoma" w:cs="Tahoma"/>
          <w:b w:val="0"/>
          <w:sz w:val="22"/>
          <w:szCs w:val="22"/>
          <w:lang w:val="tr-TR"/>
        </w:rPr>
        <w:t>k haline gelmesi durumunda ise savunmalar</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al</w:t>
      </w:r>
      <w:r w:rsidRPr="003056BD">
        <w:rPr>
          <w:rFonts w:ascii="Tahoma" w:hAnsi="Tahoma" w:cs="Tahoma" w:hint="cs"/>
          <w:b w:val="0"/>
          <w:sz w:val="22"/>
          <w:szCs w:val="22"/>
          <w:lang w:val="tr-TR"/>
        </w:rPr>
        <w:t>ı</w:t>
      </w:r>
      <w:r w:rsidRPr="003056BD">
        <w:rPr>
          <w:rFonts w:ascii="Tahoma" w:hAnsi="Tahoma" w:cs="Tahoma"/>
          <w:b w:val="0"/>
          <w:sz w:val="22"/>
          <w:szCs w:val="22"/>
          <w:lang w:val="tr-TR"/>
        </w:rPr>
        <w:t>n</w:t>
      </w:r>
      <w:r w:rsidRPr="003056BD">
        <w:rPr>
          <w:rFonts w:ascii="Tahoma" w:hAnsi="Tahoma" w:cs="Tahoma" w:hint="cs"/>
          <w:b w:val="0"/>
          <w:sz w:val="22"/>
          <w:szCs w:val="22"/>
          <w:lang w:val="tr-TR"/>
        </w:rPr>
        <w:t>ı</w:t>
      </w:r>
      <w:r w:rsidRPr="003056BD">
        <w:rPr>
          <w:rFonts w:ascii="Tahoma" w:hAnsi="Tahoma" w:cs="Tahoma"/>
          <w:b w:val="0"/>
          <w:sz w:val="22"/>
          <w:szCs w:val="22"/>
          <w:lang w:val="tr-TR"/>
        </w:rPr>
        <w:t>p i</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 akitleri g</w:t>
      </w:r>
      <w:r w:rsidRPr="003056BD">
        <w:rPr>
          <w:rFonts w:ascii="Tahoma" w:hAnsi="Tahoma" w:cs="Tahoma" w:hint="cs"/>
          <w:b w:val="0"/>
          <w:sz w:val="22"/>
          <w:szCs w:val="22"/>
          <w:lang w:val="tr-TR"/>
        </w:rPr>
        <w:t>ö</w:t>
      </w:r>
      <w:r w:rsidRPr="003056BD">
        <w:rPr>
          <w:rFonts w:ascii="Tahoma" w:hAnsi="Tahoma" w:cs="Tahoma"/>
          <w:b w:val="0"/>
          <w:sz w:val="22"/>
          <w:szCs w:val="22"/>
          <w:lang w:val="tr-TR"/>
        </w:rPr>
        <w:t>zden ge</w:t>
      </w:r>
      <w:r w:rsidRPr="003056BD">
        <w:rPr>
          <w:rFonts w:ascii="Tahoma" w:hAnsi="Tahoma" w:cs="Tahoma" w:hint="cs"/>
          <w:b w:val="0"/>
          <w:sz w:val="22"/>
          <w:szCs w:val="22"/>
          <w:lang w:val="tr-TR"/>
        </w:rPr>
        <w:t>ç</w:t>
      </w:r>
      <w:r w:rsidRPr="003056BD">
        <w:rPr>
          <w:rFonts w:ascii="Tahoma" w:hAnsi="Tahoma" w:cs="Tahoma"/>
          <w:b w:val="0"/>
          <w:sz w:val="22"/>
          <w:szCs w:val="22"/>
          <w:lang w:val="tr-TR"/>
        </w:rPr>
        <w:t>irilip fesih yoluna kadar uzanacak tedbirler al</w:t>
      </w:r>
      <w:r w:rsidRPr="003056BD">
        <w:rPr>
          <w:rFonts w:ascii="Tahoma" w:hAnsi="Tahoma" w:cs="Tahoma" w:hint="cs"/>
          <w:b w:val="0"/>
          <w:sz w:val="22"/>
          <w:szCs w:val="22"/>
          <w:lang w:val="tr-TR"/>
        </w:rPr>
        <w:t>ı</w:t>
      </w:r>
      <w:r w:rsidRPr="003056BD">
        <w:rPr>
          <w:rFonts w:ascii="Tahoma" w:hAnsi="Tahoma" w:cs="Tahoma"/>
          <w:b w:val="0"/>
          <w:sz w:val="22"/>
          <w:szCs w:val="22"/>
          <w:lang w:val="tr-TR"/>
        </w:rPr>
        <w:t>nacakt</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r.     </w:t>
      </w:r>
    </w:p>
    <w:p w:rsidR="00E526A3" w:rsidRPr="00E526A3" w:rsidRDefault="00E526A3" w:rsidP="00E526A3">
      <w:pPr>
        <w:numPr>
          <w:ilvl w:val="0"/>
          <w:numId w:val="12"/>
        </w:numPr>
        <w:spacing w:before="30"/>
        <w:jc w:val="both"/>
        <w:rPr>
          <w:rFonts w:ascii="Tahoma" w:hAnsi="Tahoma" w:cs="Tahoma"/>
          <w:sz w:val="22"/>
        </w:rPr>
      </w:pPr>
      <w:r w:rsidRPr="00E526A3">
        <w:rPr>
          <w:rFonts w:ascii="Tahoma" w:hAnsi="Tahoma" w:cs="Tahoma"/>
          <w:sz w:val="22"/>
        </w:rPr>
        <w:t>Her şoför kullandığı vasıtanın bakımından sorumludur. Bakımsız araçla yola</w:t>
      </w:r>
      <w:r>
        <w:rPr>
          <w:rFonts w:ascii="Tahoma" w:hAnsi="Tahoma" w:cs="Tahoma"/>
          <w:sz w:val="22"/>
        </w:rPr>
        <w:t xml:space="preserve"> çıkma, işe başlama a</w:t>
      </w:r>
      <w:r w:rsidRPr="00E526A3">
        <w:rPr>
          <w:rFonts w:ascii="Tahoma" w:hAnsi="Tahoma" w:cs="Tahoma"/>
          <w:sz w:val="22"/>
        </w:rPr>
        <w:t xml:space="preserve">racını her çalıştırdığında  </w:t>
      </w:r>
      <w:r>
        <w:rPr>
          <w:rFonts w:ascii="Tahoma" w:hAnsi="Tahoma" w:cs="Tahoma"/>
          <w:sz w:val="22"/>
        </w:rPr>
        <w:t>fren kontrolü</w:t>
      </w:r>
      <w:r w:rsidR="00BD7A63">
        <w:rPr>
          <w:rFonts w:ascii="Tahoma" w:hAnsi="Tahoma" w:cs="Tahoma"/>
          <w:sz w:val="22"/>
        </w:rPr>
        <w:t>nü</w:t>
      </w:r>
      <w:r>
        <w:rPr>
          <w:rFonts w:ascii="Tahoma" w:hAnsi="Tahoma" w:cs="Tahoma"/>
          <w:sz w:val="22"/>
        </w:rPr>
        <w:t xml:space="preserve"> yapmak zorundadır.</w:t>
      </w:r>
      <w:r w:rsidRPr="00E526A3">
        <w:rPr>
          <w:rFonts w:ascii="Tahoma" w:hAnsi="Tahoma" w:cs="Tahoma"/>
          <w:sz w:val="22"/>
        </w:rPr>
        <w:t xml:space="preserve"> </w:t>
      </w:r>
    </w:p>
    <w:p w:rsidR="00E526A3" w:rsidRPr="00E526A3" w:rsidRDefault="00E526A3" w:rsidP="00E526A3">
      <w:pPr>
        <w:numPr>
          <w:ilvl w:val="0"/>
          <w:numId w:val="12"/>
        </w:numPr>
        <w:spacing w:before="30"/>
        <w:jc w:val="both"/>
        <w:rPr>
          <w:rFonts w:ascii="Tahoma" w:hAnsi="Tahoma" w:cs="Tahoma"/>
          <w:sz w:val="22"/>
        </w:rPr>
      </w:pPr>
      <w:r w:rsidRPr="00E526A3">
        <w:rPr>
          <w:rFonts w:ascii="Tahoma" w:hAnsi="Tahoma" w:cs="Tahoma"/>
          <w:sz w:val="22"/>
        </w:rPr>
        <w:lastRenderedPageBreak/>
        <w:t xml:space="preserve">Yağışlı havalarda kayma, heyelan, şevlerden taş düşmesi ihtimallerine karşı </w:t>
      </w:r>
      <w:r w:rsidR="00BD7A63">
        <w:rPr>
          <w:rFonts w:ascii="Tahoma" w:hAnsi="Tahoma" w:cs="Tahoma"/>
          <w:sz w:val="22"/>
        </w:rPr>
        <w:t>uyanık ve dikkatli olmak zorundadır.</w:t>
      </w:r>
    </w:p>
    <w:p w:rsidR="00E526A3" w:rsidRDefault="00BD7A63" w:rsidP="00BD7A63">
      <w:pPr>
        <w:numPr>
          <w:ilvl w:val="0"/>
          <w:numId w:val="12"/>
        </w:numPr>
        <w:spacing w:before="30"/>
        <w:jc w:val="both"/>
        <w:rPr>
          <w:rFonts w:ascii="Tahoma" w:hAnsi="Tahoma" w:cs="Tahoma"/>
          <w:sz w:val="22"/>
        </w:rPr>
      </w:pPr>
      <w:r>
        <w:rPr>
          <w:rFonts w:ascii="Tahoma" w:hAnsi="Tahoma" w:cs="Tahoma"/>
          <w:sz w:val="22"/>
        </w:rPr>
        <w:t>Sürücüler iş makinelerine yaklaşırken dikkatli olmalı, k</w:t>
      </w:r>
      <w:r w:rsidR="00E526A3" w:rsidRPr="00E526A3">
        <w:rPr>
          <w:rFonts w:ascii="Tahoma" w:hAnsi="Tahoma" w:cs="Tahoma"/>
          <w:sz w:val="22"/>
        </w:rPr>
        <w:t xml:space="preserve">endini ve başkalarını riske atacak </w:t>
      </w:r>
      <w:r>
        <w:rPr>
          <w:rFonts w:ascii="Tahoma" w:hAnsi="Tahoma" w:cs="Tahoma"/>
          <w:sz w:val="22"/>
        </w:rPr>
        <w:t>manevralardan kaçınmalıdır.</w:t>
      </w:r>
      <w:r w:rsidR="00E526A3" w:rsidRPr="00BD7A63">
        <w:rPr>
          <w:rFonts w:ascii="Tahoma" w:hAnsi="Tahoma" w:cs="Tahoma"/>
          <w:sz w:val="22"/>
        </w:rPr>
        <w:t xml:space="preserve"> </w:t>
      </w:r>
      <w:r>
        <w:rPr>
          <w:rFonts w:ascii="Tahoma" w:hAnsi="Tahoma" w:cs="Tahoma"/>
          <w:sz w:val="22"/>
        </w:rPr>
        <w:t xml:space="preserve">         </w:t>
      </w:r>
    </w:p>
    <w:p w:rsidR="00BD7A63" w:rsidRPr="00BD7A63" w:rsidRDefault="00BD7A63" w:rsidP="00BD7A63">
      <w:pPr>
        <w:spacing w:before="30"/>
        <w:ind w:left="360"/>
        <w:jc w:val="both"/>
        <w:rPr>
          <w:rFonts w:ascii="Tahoma" w:hAnsi="Tahoma" w:cs="Tahoma"/>
          <w:sz w:val="22"/>
        </w:rPr>
      </w:pPr>
    </w:p>
    <w:p w:rsidR="003056BD" w:rsidRPr="00BD7A63" w:rsidRDefault="00BD7A63" w:rsidP="00BD7A63">
      <w:pPr>
        <w:pStyle w:val="KonuBal"/>
        <w:tabs>
          <w:tab w:val="left" w:pos="851"/>
        </w:tabs>
        <w:ind w:left="360"/>
        <w:jc w:val="both"/>
        <w:rPr>
          <w:rFonts w:ascii="Tahoma" w:hAnsi="Tahoma" w:cs="Tahoma"/>
          <w:b w:val="0"/>
          <w:sz w:val="22"/>
          <w:szCs w:val="22"/>
          <w:lang w:val="tr-TR"/>
        </w:rPr>
      </w:pPr>
      <w:r>
        <w:rPr>
          <w:rFonts w:ascii="Tahoma" w:hAnsi="Tahoma" w:cs="Tahoma"/>
          <w:b w:val="0"/>
          <w:sz w:val="22"/>
          <w:szCs w:val="22"/>
          <w:lang w:val="tr-TR"/>
        </w:rPr>
        <w:t xml:space="preserve">  </w:t>
      </w:r>
    </w:p>
    <w:p w:rsidR="003056BD" w:rsidRPr="003056BD" w:rsidRDefault="003056BD" w:rsidP="003056BD">
      <w:pPr>
        <w:pStyle w:val="KonuBal"/>
        <w:tabs>
          <w:tab w:val="left" w:pos="851"/>
        </w:tabs>
        <w:jc w:val="both"/>
        <w:rPr>
          <w:rFonts w:ascii="Tahoma" w:hAnsi="Tahoma" w:cs="Tahoma"/>
          <w:sz w:val="22"/>
          <w:szCs w:val="22"/>
          <w:lang w:val="tr-TR"/>
        </w:rPr>
      </w:pPr>
      <w:r w:rsidRPr="003056BD">
        <w:rPr>
          <w:rFonts w:ascii="Tahoma" w:hAnsi="Tahoma" w:cs="Tahoma"/>
          <w:sz w:val="22"/>
          <w:szCs w:val="22"/>
          <w:lang w:val="tr-TR"/>
        </w:rPr>
        <w:t xml:space="preserve">5. </w:t>
      </w:r>
      <w:r w:rsidRPr="003056BD">
        <w:rPr>
          <w:rFonts w:ascii="Tahoma" w:hAnsi="Tahoma" w:cs="Tahoma" w:hint="cs"/>
          <w:sz w:val="22"/>
          <w:szCs w:val="22"/>
          <w:lang w:val="tr-TR"/>
        </w:rPr>
        <w:t>İş</w:t>
      </w:r>
      <w:r w:rsidRPr="003056BD">
        <w:rPr>
          <w:rFonts w:ascii="Tahoma" w:hAnsi="Tahoma" w:cs="Tahoma"/>
          <w:sz w:val="22"/>
          <w:szCs w:val="22"/>
          <w:lang w:val="tr-TR"/>
        </w:rPr>
        <w:t xml:space="preserve"> Akdine Sebep Olan </w:t>
      </w:r>
      <w:r w:rsidRPr="003056BD">
        <w:rPr>
          <w:rFonts w:ascii="Tahoma" w:hAnsi="Tahoma" w:cs="Tahoma" w:hint="cs"/>
          <w:sz w:val="22"/>
          <w:szCs w:val="22"/>
          <w:lang w:val="tr-TR"/>
        </w:rPr>
        <w:t>İ</w:t>
      </w:r>
      <w:r w:rsidRPr="003056BD">
        <w:rPr>
          <w:rFonts w:ascii="Tahoma" w:hAnsi="Tahoma" w:cs="Tahoma"/>
          <w:sz w:val="22"/>
          <w:szCs w:val="22"/>
          <w:lang w:val="tr-TR"/>
        </w:rPr>
        <w:t xml:space="preserve">hlaller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Alkol ve uyu</w:t>
      </w:r>
      <w:r w:rsidRPr="003056BD">
        <w:rPr>
          <w:rFonts w:ascii="Tahoma" w:hAnsi="Tahoma" w:cs="Tahoma" w:hint="cs"/>
          <w:b w:val="0"/>
          <w:sz w:val="22"/>
          <w:szCs w:val="22"/>
          <w:lang w:val="tr-TR"/>
        </w:rPr>
        <w:t>ş</w:t>
      </w:r>
      <w:r w:rsidRPr="003056BD">
        <w:rPr>
          <w:rFonts w:ascii="Tahoma" w:hAnsi="Tahoma" w:cs="Tahoma"/>
          <w:b w:val="0"/>
          <w:sz w:val="22"/>
          <w:szCs w:val="22"/>
          <w:lang w:val="tr-TR"/>
        </w:rPr>
        <w:t>turucu, uyku yap</w:t>
      </w:r>
      <w:r w:rsidRPr="003056BD">
        <w:rPr>
          <w:rFonts w:ascii="Tahoma" w:hAnsi="Tahoma" w:cs="Tahoma" w:hint="cs"/>
          <w:b w:val="0"/>
          <w:sz w:val="22"/>
          <w:szCs w:val="22"/>
          <w:lang w:val="tr-TR"/>
        </w:rPr>
        <w:t>ı</w:t>
      </w:r>
      <w:r w:rsidRPr="003056BD">
        <w:rPr>
          <w:rFonts w:ascii="Tahoma" w:hAnsi="Tahoma" w:cs="Tahoma"/>
          <w:b w:val="0"/>
          <w:sz w:val="22"/>
          <w:szCs w:val="22"/>
          <w:lang w:val="tr-TR"/>
        </w:rPr>
        <w:t>c</w:t>
      </w:r>
      <w:r w:rsidRPr="003056BD">
        <w:rPr>
          <w:rFonts w:ascii="Tahoma" w:hAnsi="Tahoma" w:cs="Tahoma" w:hint="cs"/>
          <w:b w:val="0"/>
          <w:sz w:val="22"/>
          <w:szCs w:val="22"/>
          <w:lang w:val="tr-TR"/>
        </w:rPr>
        <w:t>ı</w:t>
      </w:r>
      <w:r w:rsidRPr="003056BD">
        <w:rPr>
          <w:rFonts w:ascii="Tahoma" w:hAnsi="Tahoma" w:cs="Tahoma"/>
          <w:b w:val="0"/>
          <w:sz w:val="22"/>
          <w:szCs w:val="22"/>
          <w:lang w:val="tr-TR"/>
        </w:rPr>
        <w:t>, ila</w:t>
      </w:r>
      <w:r w:rsidRPr="003056BD">
        <w:rPr>
          <w:rFonts w:ascii="Tahoma" w:hAnsi="Tahoma" w:cs="Tahoma" w:hint="cs"/>
          <w:b w:val="0"/>
          <w:sz w:val="22"/>
          <w:szCs w:val="22"/>
          <w:lang w:val="tr-TR"/>
        </w:rPr>
        <w:t>ç</w:t>
      </w:r>
      <w:r w:rsidRPr="003056BD">
        <w:rPr>
          <w:rFonts w:ascii="Tahoma" w:hAnsi="Tahoma" w:cs="Tahoma"/>
          <w:b w:val="0"/>
          <w:sz w:val="22"/>
          <w:szCs w:val="22"/>
          <w:lang w:val="tr-TR"/>
        </w:rPr>
        <w:t>lar</w:t>
      </w:r>
      <w:r w:rsidRPr="003056BD">
        <w:rPr>
          <w:rFonts w:ascii="Tahoma" w:hAnsi="Tahoma" w:cs="Tahoma" w:hint="cs"/>
          <w:b w:val="0"/>
          <w:sz w:val="22"/>
          <w:szCs w:val="22"/>
          <w:lang w:val="tr-TR"/>
        </w:rPr>
        <w:t>ı</w:t>
      </w:r>
      <w:r w:rsidRPr="003056BD">
        <w:rPr>
          <w:rFonts w:ascii="Tahoma" w:hAnsi="Tahoma" w:cs="Tahoma"/>
          <w:b w:val="0"/>
          <w:sz w:val="22"/>
          <w:szCs w:val="22"/>
          <w:lang w:val="tr-TR"/>
        </w:rPr>
        <w:t>n etkisinde 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kullanmak,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irket prestijini sarsacak </w:t>
      </w:r>
      <w:r w:rsidRPr="003056BD">
        <w:rPr>
          <w:rFonts w:ascii="Tahoma" w:hAnsi="Tahoma" w:cs="Tahoma" w:hint="cs"/>
          <w:b w:val="0"/>
          <w:sz w:val="22"/>
          <w:szCs w:val="22"/>
          <w:lang w:val="tr-TR"/>
        </w:rPr>
        <w:t>ş</w:t>
      </w:r>
      <w:r w:rsidRPr="003056BD">
        <w:rPr>
          <w:rFonts w:ascii="Tahoma" w:hAnsi="Tahoma" w:cs="Tahoma"/>
          <w:b w:val="0"/>
          <w:sz w:val="22"/>
          <w:szCs w:val="22"/>
          <w:lang w:val="tr-TR"/>
        </w:rPr>
        <w:t>ekilde 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kullanmak,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Kazalar</w:t>
      </w:r>
      <w:r w:rsidRPr="003056BD">
        <w:rPr>
          <w:rFonts w:ascii="Tahoma" w:hAnsi="Tahoma" w:cs="Tahoma" w:hint="cs"/>
          <w:b w:val="0"/>
          <w:sz w:val="22"/>
          <w:szCs w:val="22"/>
          <w:lang w:val="tr-TR"/>
        </w:rPr>
        <w:t>ı</w:t>
      </w:r>
      <w:r w:rsidRPr="003056BD">
        <w:rPr>
          <w:rFonts w:ascii="Tahoma" w:hAnsi="Tahoma" w:cs="Tahoma"/>
          <w:b w:val="0"/>
          <w:sz w:val="22"/>
          <w:szCs w:val="22"/>
          <w:lang w:val="tr-TR"/>
        </w:rPr>
        <w:t>n s</w:t>
      </w:r>
      <w:r w:rsidRPr="003056BD">
        <w:rPr>
          <w:rFonts w:ascii="Tahoma" w:hAnsi="Tahoma" w:cs="Tahoma" w:hint="cs"/>
          <w:b w:val="0"/>
          <w:sz w:val="22"/>
          <w:szCs w:val="22"/>
          <w:lang w:val="tr-TR"/>
        </w:rPr>
        <w:t>ü</w:t>
      </w:r>
      <w:r w:rsidRPr="003056BD">
        <w:rPr>
          <w:rFonts w:ascii="Tahoma" w:hAnsi="Tahoma" w:cs="Tahoma"/>
          <w:b w:val="0"/>
          <w:sz w:val="22"/>
          <w:szCs w:val="22"/>
          <w:lang w:val="tr-TR"/>
        </w:rPr>
        <w:t>reklili</w:t>
      </w:r>
      <w:r w:rsidRPr="003056BD">
        <w:rPr>
          <w:rFonts w:ascii="Tahoma" w:hAnsi="Tahoma" w:cs="Tahoma" w:hint="cs"/>
          <w:b w:val="0"/>
          <w:sz w:val="22"/>
          <w:szCs w:val="22"/>
          <w:lang w:val="tr-TR"/>
        </w:rPr>
        <w:t>ğ</w:t>
      </w:r>
      <w:r w:rsidRPr="003056BD">
        <w:rPr>
          <w:rFonts w:ascii="Tahoma" w:hAnsi="Tahoma" w:cs="Tahoma"/>
          <w:b w:val="0"/>
          <w:sz w:val="22"/>
          <w:szCs w:val="22"/>
          <w:lang w:val="tr-TR"/>
        </w:rPr>
        <w:t>i ve kusur oran</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Trafik cezalar</w:t>
      </w:r>
      <w:r w:rsidRPr="003056BD">
        <w:rPr>
          <w:rFonts w:ascii="Tahoma" w:hAnsi="Tahoma" w:cs="Tahoma" w:hint="cs"/>
          <w:b w:val="0"/>
          <w:sz w:val="22"/>
          <w:szCs w:val="22"/>
          <w:lang w:val="tr-TR"/>
        </w:rPr>
        <w:t>ı</w:t>
      </w:r>
      <w:r w:rsidRPr="003056BD">
        <w:rPr>
          <w:rFonts w:ascii="Tahoma" w:hAnsi="Tahoma" w:cs="Tahoma"/>
          <w:b w:val="0"/>
          <w:sz w:val="22"/>
          <w:szCs w:val="22"/>
          <w:lang w:val="tr-TR"/>
        </w:rPr>
        <w:t>n</w:t>
      </w:r>
      <w:r w:rsidRPr="003056BD">
        <w:rPr>
          <w:rFonts w:ascii="Tahoma" w:hAnsi="Tahoma" w:cs="Tahoma" w:hint="cs"/>
          <w:b w:val="0"/>
          <w:sz w:val="22"/>
          <w:szCs w:val="22"/>
          <w:lang w:val="tr-TR"/>
        </w:rPr>
        <w:t>ı</w:t>
      </w:r>
      <w:r w:rsidRPr="003056BD">
        <w:rPr>
          <w:rFonts w:ascii="Tahoma" w:hAnsi="Tahoma" w:cs="Tahoma"/>
          <w:b w:val="0"/>
          <w:sz w:val="22"/>
          <w:szCs w:val="22"/>
          <w:lang w:val="tr-TR"/>
        </w:rPr>
        <w:t>n s</w:t>
      </w:r>
      <w:r w:rsidRPr="003056BD">
        <w:rPr>
          <w:rFonts w:ascii="Tahoma" w:hAnsi="Tahoma" w:cs="Tahoma" w:hint="cs"/>
          <w:b w:val="0"/>
          <w:sz w:val="22"/>
          <w:szCs w:val="22"/>
          <w:lang w:val="tr-TR"/>
        </w:rPr>
        <w:t>ü</w:t>
      </w:r>
      <w:r w:rsidRPr="003056BD">
        <w:rPr>
          <w:rFonts w:ascii="Tahoma" w:hAnsi="Tahoma" w:cs="Tahoma"/>
          <w:b w:val="0"/>
          <w:sz w:val="22"/>
          <w:szCs w:val="22"/>
          <w:lang w:val="tr-TR"/>
        </w:rPr>
        <w:t>reklili</w:t>
      </w:r>
      <w:r w:rsidRPr="003056BD">
        <w:rPr>
          <w:rFonts w:ascii="Tahoma" w:hAnsi="Tahoma" w:cs="Tahoma" w:hint="cs"/>
          <w:b w:val="0"/>
          <w:sz w:val="22"/>
          <w:szCs w:val="22"/>
          <w:lang w:val="tr-TR"/>
        </w:rPr>
        <w:t>ğ</w:t>
      </w:r>
      <w:r w:rsidRPr="003056BD">
        <w:rPr>
          <w:rFonts w:ascii="Tahoma" w:hAnsi="Tahoma" w:cs="Tahoma"/>
          <w:b w:val="0"/>
          <w:sz w:val="22"/>
          <w:szCs w:val="22"/>
          <w:lang w:val="tr-TR"/>
        </w:rPr>
        <w:t xml:space="preserve">i,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Ehliyetsiz ve ruhsats</w:t>
      </w:r>
      <w:r w:rsidRPr="003056BD">
        <w:rPr>
          <w:rFonts w:ascii="Tahoma" w:hAnsi="Tahoma" w:cs="Tahoma" w:hint="cs"/>
          <w:b w:val="0"/>
          <w:sz w:val="22"/>
          <w:szCs w:val="22"/>
          <w:lang w:val="tr-TR"/>
        </w:rPr>
        <w:t>ı</w:t>
      </w:r>
      <w:r w:rsidRPr="003056BD">
        <w:rPr>
          <w:rFonts w:ascii="Tahoma" w:hAnsi="Tahoma" w:cs="Tahoma"/>
          <w:b w:val="0"/>
          <w:sz w:val="22"/>
          <w:szCs w:val="22"/>
          <w:lang w:val="tr-TR"/>
        </w:rPr>
        <w:t>z ara</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 kullanmak,  </w:t>
      </w:r>
    </w:p>
    <w:p w:rsidR="003056BD" w:rsidRPr="003056BD" w:rsidRDefault="003056BD" w:rsidP="003056BD">
      <w:pPr>
        <w:pStyle w:val="KonuBal"/>
        <w:numPr>
          <w:ilvl w:val="0"/>
          <w:numId w:val="12"/>
        </w:numPr>
        <w:tabs>
          <w:tab w:val="left" w:pos="851"/>
        </w:tabs>
        <w:jc w:val="both"/>
        <w:rPr>
          <w:rFonts w:ascii="Tahoma" w:hAnsi="Tahoma" w:cs="Tahoma"/>
          <w:b w:val="0"/>
          <w:sz w:val="22"/>
          <w:szCs w:val="22"/>
          <w:lang w:val="tr-TR"/>
        </w:rPr>
      </w:pPr>
      <w:r w:rsidRPr="003056BD">
        <w:rPr>
          <w:rFonts w:ascii="Tahoma" w:hAnsi="Tahoma" w:cs="Tahoma"/>
          <w:b w:val="0"/>
          <w:sz w:val="22"/>
          <w:szCs w:val="22"/>
          <w:lang w:val="tr-TR"/>
        </w:rPr>
        <w:t>Ger</w:t>
      </w:r>
      <w:r w:rsidRPr="003056BD">
        <w:rPr>
          <w:rFonts w:ascii="Tahoma" w:hAnsi="Tahoma" w:cs="Tahoma" w:hint="cs"/>
          <w:b w:val="0"/>
          <w:sz w:val="22"/>
          <w:szCs w:val="22"/>
          <w:lang w:val="tr-TR"/>
        </w:rPr>
        <w:t>ç</w:t>
      </w:r>
      <w:r w:rsidRPr="003056BD">
        <w:rPr>
          <w:rFonts w:ascii="Tahoma" w:hAnsi="Tahoma" w:cs="Tahoma"/>
          <w:b w:val="0"/>
          <w:sz w:val="22"/>
          <w:szCs w:val="22"/>
          <w:lang w:val="tr-TR"/>
        </w:rPr>
        <w:t xml:space="preserve">ek olmayan beyanlar,  </w:t>
      </w:r>
    </w:p>
    <w:p w:rsidR="003056BD" w:rsidRPr="003056BD" w:rsidRDefault="003056BD" w:rsidP="003056BD">
      <w:pPr>
        <w:pStyle w:val="KonuBal"/>
        <w:tabs>
          <w:tab w:val="left" w:pos="851"/>
        </w:tabs>
        <w:jc w:val="both"/>
        <w:rPr>
          <w:rFonts w:ascii="Tahoma" w:hAnsi="Tahoma" w:cs="Tahoma"/>
          <w:b w:val="0"/>
          <w:sz w:val="22"/>
          <w:szCs w:val="22"/>
          <w:lang w:val="tr-TR"/>
        </w:rPr>
      </w:pPr>
      <w:r w:rsidRPr="003056BD">
        <w:rPr>
          <w:rFonts w:ascii="Tahoma" w:hAnsi="Tahoma" w:cs="Tahoma" w:hint="cs"/>
          <w:b w:val="0"/>
          <w:sz w:val="22"/>
          <w:szCs w:val="22"/>
          <w:lang w:val="tr-TR"/>
        </w:rPr>
        <w:t>Ş</w:t>
      </w:r>
      <w:r w:rsidRPr="003056BD">
        <w:rPr>
          <w:rFonts w:ascii="Tahoma" w:hAnsi="Tahoma" w:cs="Tahoma"/>
          <w:b w:val="0"/>
          <w:sz w:val="22"/>
          <w:szCs w:val="22"/>
          <w:lang w:val="tr-TR"/>
        </w:rPr>
        <w:t>irket y</w:t>
      </w:r>
      <w:r w:rsidRPr="003056BD">
        <w:rPr>
          <w:rFonts w:ascii="Tahoma" w:hAnsi="Tahoma" w:cs="Tahoma" w:hint="cs"/>
          <w:b w:val="0"/>
          <w:sz w:val="22"/>
          <w:szCs w:val="22"/>
          <w:lang w:val="tr-TR"/>
        </w:rPr>
        <w:t>ö</w:t>
      </w:r>
      <w:r w:rsidRPr="003056BD">
        <w:rPr>
          <w:rFonts w:ascii="Tahoma" w:hAnsi="Tahoma" w:cs="Tahoma"/>
          <w:b w:val="0"/>
          <w:sz w:val="22"/>
          <w:szCs w:val="22"/>
          <w:lang w:val="tr-TR"/>
        </w:rPr>
        <w:t>netimi, yukar</w:t>
      </w:r>
      <w:r w:rsidRPr="003056BD">
        <w:rPr>
          <w:rFonts w:ascii="Tahoma" w:hAnsi="Tahoma" w:cs="Tahoma" w:hint="cs"/>
          <w:b w:val="0"/>
          <w:sz w:val="22"/>
          <w:szCs w:val="22"/>
          <w:lang w:val="tr-TR"/>
        </w:rPr>
        <w:t>ı</w:t>
      </w:r>
      <w:r w:rsidRPr="003056BD">
        <w:rPr>
          <w:rFonts w:ascii="Tahoma" w:hAnsi="Tahoma" w:cs="Tahoma"/>
          <w:b w:val="0"/>
          <w:sz w:val="22"/>
          <w:szCs w:val="22"/>
          <w:lang w:val="tr-TR"/>
        </w:rPr>
        <w:t>da belirtilen maddelerin herhangi birinin ihlalini i</w:t>
      </w:r>
      <w:r w:rsidRPr="003056BD">
        <w:rPr>
          <w:rFonts w:ascii="Tahoma" w:hAnsi="Tahoma" w:cs="Tahoma" w:hint="cs"/>
          <w:b w:val="0"/>
          <w:sz w:val="22"/>
          <w:szCs w:val="22"/>
          <w:lang w:val="tr-TR"/>
        </w:rPr>
        <w:t>ş</w:t>
      </w:r>
      <w:r w:rsidRPr="003056BD">
        <w:rPr>
          <w:rFonts w:ascii="Tahoma" w:hAnsi="Tahoma" w:cs="Tahoma"/>
          <w:b w:val="0"/>
          <w:sz w:val="22"/>
          <w:szCs w:val="22"/>
          <w:lang w:val="tr-TR"/>
        </w:rPr>
        <w:t xml:space="preserve"> akdi fesih nedeni olarak ge</w:t>
      </w:r>
      <w:r w:rsidRPr="003056BD">
        <w:rPr>
          <w:rFonts w:ascii="Tahoma" w:hAnsi="Tahoma" w:cs="Tahoma" w:hint="cs"/>
          <w:b w:val="0"/>
          <w:sz w:val="22"/>
          <w:szCs w:val="22"/>
          <w:lang w:val="tr-TR"/>
        </w:rPr>
        <w:t>ç</w:t>
      </w:r>
      <w:r w:rsidRPr="003056BD">
        <w:rPr>
          <w:rFonts w:ascii="Tahoma" w:hAnsi="Tahoma" w:cs="Tahoma"/>
          <w:b w:val="0"/>
          <w:sz w:val="22"/>
          <w:szCs w:val="22"/>
          <w:lang w:val="tr-TR"/>
        </w:rPr>
        <w:t>erli k</w:t>
      </w:r>
      <w:r w:rsidRPr="003056BD">
        <w:rPr>
          <w:rFonts w:ascii="Tahoma" w:hAnsi="Tahoma" w:cs="Tahoma" w:hint="cs"/>
          <w:b w:val="0"/>
          <w:sz w:val="22"/>
          <w:szCs w:val="22"/>
          <w:lang w:val="tr-TR"/>
        </w:rPr>
        <w:t>ı</w:t>
      </w:r>
      <w:r w:rsidRPr="003056BD">
        <w:rPr>
          <w:rFonts w:ascii="Tahoma" w:hAnsi="Tahoma" w:cs="Tahoma"/>
          <w:b w:val="0"/>
          <w:sz w:val="22"/>
          <w:szCs w:val="22"/>
          <w:lang w:val="tr-TR"/>
        </w:rPr>
        <w:t xml:space="preserve">labilir.  </w:t>
      </w:r>
    </w:p>
    <w:p w:rsidR="003056BD" w:rsidRPr="003056BD" w:rsidRDefault="003056BD" w:rsidP="003056BD">
      <w:pPr>
        <w:pStyle w:val="KonuBal"/>
        <w:tabs>
          <w:tab w:val="left" w:pos="851"/>
        </w:tabs>
        <w:jc w:val="both"/>
        <w:rPr>
          <w:rFonts w:ascii="Tahoma" w:hAnsi="Tahoma" w:cs="Tahoma"/>
          <w:b w:val="0"/>
          <w:sz w:val="22"/>
          <w:szCs w:val="22"/>
          <w:lang w:val="tr-TR"/>
        </w:rPr>
      </w:pPr>
    </w:p>
    <w:p w:rsidR="0078636B" w:rsidRDefault="0078636B" w:rsidP="0078636B">
      <w:pPr>
        <w:spacing w:before="30"/>
        <w:jc w:val="both"/>
        <w:rPr>
          <w:rFonts w:ascii="Tahoma" w:hAnsi="Tahoma" w:cs="Tahoma"/>
          <w:sz w:val="22"/>
        </w:rPr>
      </w:pPr>
    </w:p>
    <w:p w:rsidR="0078636B" w:rsidRDefault="0078636B" w:rsidP="0078636B">
      <w:pPr>
        <w:spacing w:before="30"/>
        <w:jc w:val="both"/>
        <w:rPr>
          <w:rFonts w:ascii="Tahoma" w:hAnsi="Tahoma" w:cs="Tahoma"/>
          <w:sz w:val="22"/>
        </w:rPr>
      </w:pPr>
    </w:p>
    <w:p w:rsidR="003056BD" w:rsidRPr="0078636B" w:rsidRDefault="0078636B" w:rsidP="0078636B">
      <w:pPr>
        <w:spacing w:before="30"/>
        <w:jc w:val="both"/>
        <w:rPr>
          <w:rFonts w:ascii="Tahoma" w:hAnsi="Tahoma" w:cs="Tahoma"/>
          <w:sz w:val="22"/>
        </w:rPr>
      </w:pPr>
      <w:r>
        <w:rPr>
          <w:rFonts w:ascii="Tahoma" w:hAnsi="Tahoma" w:cs="Tahoma"/>
          <w:sz w:val="22"/>
        </w:rPr>
        <w:t xml:space="preserve">Yukarıdaki şoförler için özel iş güvenliği </w:t>
      </w:r>
      <w:r w:rsidRPr="0078636B">
        <w:rPr>
          <w:rFonts w:ascii="Tahoma" w:hAnsi="Tahoma" w:cs="Tahoma"/>
          <w:sz w:val="22"/>
        </w:rPr>
        <w:t>talimatını okudum</w:t>
      </w:r>
      <w:r>
        <w:rPr>
          <w:rFonts w:ascii="Tahoma" w:hAnsi="Tahoma" w:cs="Tahoma"/>
          <w:sz w:val="22"/>
        </w:rPr>
        <w:t>, önlemini anladım. B</w:t>
      </w:r>
      <w:r w:rsidRPr="0078636B">
        <w:rPr>
          <w:rFonts w:ascii="Tahoma" w:hAnsi="Tahoma" w:cs="Tahoma"/>
          <w:sz w:val="22"/>
        </w:rPr>
        <w:t xml:space="preserve">ir </w:t>
      </w:r>
      <w:r>
        <w:rPr>
          <w:rFonts w:ascii="Tahoma" w:hAnsi="Tahoma" w:cs="Tahoma"/>
          <w:sz w:val="22"/>
        </w:rPr>
        <w:t>s</w:t>
      </w:r>
      <w:r w:rsidRPr="0078636B">
        <w:rPr>
          <w:rFonts w:ascii="Tahoma" w:hAnsi="Tahoma" w:cs="Tahoma"/>
          <w:sz w:val="22"/>
        </w:rPr>
        <w:t>uretini daima hatırlamak için aldım. Tamamen uyacağımı beyan ve taahhüt ederim. Uymadığım takdirde  iş akdimin fesih edilmesini peşinen kabul ederim</w:t>
      </w:r>
      <w:r w:rsidR="00416785">
        <w:rPr>
          <w:rFonts w:ascii="Tahoma" w:hAnsi="Tahoma" w:cs="Tahoma"/>
          <w:sz w:val="22"/>
        </w:rPr>
        <w:t>.</w:t>
      </w:r>
    </w:p>
    <w:p w:rsidR="0078636B" w:rsidRPr="0078636B" w:rsidRDefault="0078636B" w:rsidP="003056BD">
      <w:pPr>
        <w:rPr>
          <w:u w:val="single"/>
        </w:rPr>
      </w:pPr>
    </w:p>
    <w:p w:rsidR="0078636B" w:rsidRPr="0078636B" w:rsidRDefault="0078636B" w:rsidP="003056BD">
      <w:pPr>
        <w:rPr>
          <w:u w:val="single"/>
        </w:rPr>
      </w:pPr>
    </w:p>
    <w:p w:rsidR="003056BD" w:rsidRPr="0078636B" w:rsidRDefault="003056BD" w:rsidP="003056BD">
      <w:pPr>
        <w:rPr>
          <w:rFonts w:ascii="Tahoma" w:hAnsi="Tahoma" w:cs="Tahoma"/>
          <w:sz w:val="22"/>
          <w:u w:val="single"/>
        </w:rPr>
      </w:pPr>
      <w:r w:rsidRPr="0078636B">
        <w:rPr>
          <w:rFonts w:ascii="Tahoma" w:hAnsi="Tahoma" w:cs="Tahoma"/>
          <w:sz w:val="22"/>
          <w:u w:val="single"/>
        </w:rPr>
        <w:t xml:space="preserve">Araç kullanıcısının,   </w:t>
      </w:r>
    </w:p>
    <w:p w:rsidR="003056BD" w:rsidRPr="0078636B" w:rsidRDefault="003056BD" w:rsidP="003056BD">
      <w:pPr>
        <w:rPr>
          <w:rFonts w:ascii="Tahoma" w:hAnsi="Tahoma" w:cs="Tahoma"/>
          <w:sz w:val="22"/>
        </w:rPr>
      </w:pPr>
    </w:p>
    <w:p w:rsidR="003056BD" w:rsidRPr="0078636B" w:rsidRDefault="003056BD" w:rsidP="003056BD">
      <w:pPr>
        <w:rPr>
          <w:rFonts w:ascii="Tahoma" w:hAnsi="Tahoma" w:cs="Tahoma"/>
          <w:sz w:val="22"/>
        </w:rPr>
      </w:pPr>
      <w:r w:rsidRPr="0078636B">
        <w:rPr>
          <w:rFonts w:ascii="Tahoma" w:hAnsi="Tahoma" w:cs="Tahoma"/>
          <w:sz w:val="22"/>
        </w:rPr>
        <w:t xml:space="preserve">ADI SOYADI:  </w:t>
      </w:r>
    </w:p>
    <w:p w:rsidR="003056BD" w:rsidRPr="0078636B" w:rsidRDefault="003056BD" w:rsidP="003056BD">
      <w:pPr>
        <w:rPr>
          <w:rFonts w:ascii="Tahoma" w:hAnsi="Tahoma" w:cs="Tahoma"/>
          <w:sz w:val="22"/>
        </w:rPr>
      </w:pPr>
    </w:p>
    <w:p w:rsidR="003056BD" w:rsidRPr="0078636B" w:rsidRDefault="003056BD" w:rsidP="003056BD">
      <w:pPr>
        <w:rPr>
          <w:rFonts w:ascii="Tahoma" w:hAnsi="Tahoma" w:cs="Tahoma"/>
          <w:sz w:val="22"/>
        </w:rPr>
      </w:pPr>
      <w:r w:rsidRPr="0078636B">
        <w:rPr>
          <w:rFonts w:ascii="Tahoma" w:hAnsi="Tahoma" w:cs="Tahoma"/>
          <w:sz w:val="22"/>
        </w:rPr>
        <w:t xml:space="preserve">TARİH:  </w:t>
      </w:r>
    </w:p>
    <w:p w:rsidR="003056BD" w:rsidRPr="0078636B" w:rsidRDefault="003056BD" w:rsidP="003056BD">
      <w:pPr>
        <w:rPr>
          <w:rFonts w:ascii="Tahoma" w:hAnsi="Tahoma" w:cs="Tahoma"/>
          <w:sz w:val="22"/>
        </w:rPr>
      </w:pPr>
    </w:p>
    <w:p w:rsidR="003056BD" w:rsidRPr="0078636B" w:rsidRDefault="003056BD" w:rsidP="003056BD">
      <w:pPr>
        <w:rPr>
          <w:rFonts w:ascii="Tahoma" w:hAnsi="Tahoma" w:cs="Tahoma"/>
          <w:sz w:val="22"/>
        </w:rPr>
      </w:pPr>
      <w:r w:rsidRPr="0078636B">
        <w:rPr>
          <w:rFonts w:ascii="Tahoma" w:hAnsi="Tahoma" w:cs="Tahoma"/>
          <w:sz w:val="22"/>
        </w:rPr>
        <w:t>İMZA:</w:t>
      </w:r>
    </w:p>
    <w:p w:rsidR="003056BD" w:rsidRPr="003056BD" w:rsidRDefault="003056BD" w:rsidP="003056BD">
      <w:pPr>
        <w:pStyle w:val="KonuBal"/>
        <w:tabs>
          <w:tab w:val="left" w:pos="851"/>
        </w:tabs>
        <w:ind w:left="851"/>
        <w:jc w:val="both"/>
        <w:rPr>
          <w:rFonts w:ascii="Tahoma" w:hAnsi="Tahoma" w:cs="Tahoma"/>
          <w:b w:val="0"/>
          <w:sz w:val="22"/>
          <w:szCs w:val="22"/>
          <w:lang w:val="tr-TR"/>
        </w:rPr>
      </w:pPr>
    </w:p>
    <w:p w:rsidR="0081119A" w:rsidRDefault="0081119A" w:rsidP="00E50105">
      <w:pPr>
        <w:pStyle w:val="GvdeMetniGirintisi"/>
        <w:tabs>
          <w:tab w:val="left" w:pos="-120"/>
        </w:tabs>
        <w:ind w:left="0" w:right="-1"/>
        <w:jc w:val="left"/>
        <w:rPr>
          <w:rFonts w:ascii="Tahoma" w:hAnsi="Tahoma" w:cs="Tahoma"/>
          <w:b/>
          <w:color w:val="auto"/>
          <w:sz w:val="22"/>
          <w:szCs w:val="22"/>
        </w:rPr>
      </w:pPr>
    </w:p>
    <w:p w:rsidR="0078636B" w:rsidRDefault="0078636B" w:rsidP="0078636B">
      <w:pPr>
        <w:rPr>
          <w:rFonts w:ascii="Tahoma" w:hAnsi="Tahoma" w:cs="Tahoma"/>
          <w:sz w:val="22"/>
        </w:rPr>
      </w:pPr>
    </w:p>
    <w:p w:rsidR="0078636B" w:rsidRPr="0078636B" w:rsidRDefault="0078636B" w:rsidP="0078636B">
      <w:pPr>
        <w:rPr>
          <w:rFonts w:ascii="Tahoma" w:hAnsi="Tahoma" w:cs="Tahoma"/>
          <w:sz w:val="22"/>
        </w:rPr>
      </w:pPr>
      <w:r w:rsidRPr="0078636B">
        <w:rPr>
          <w:rFonts w:ascii="Tahoma" w:hAnsi="Tahoma" w:cs="Tahoma"/>
          <w:sz w:val="22"/>
        </w:rPr>
        <w:t>Kimliği yazılı personel tarafından yanımızda okunup imzalanmış olup, bir sureti</w:t>
      </w:r>
      <w:r>
        <w:rPr>
          <w:rFonts w:ascii="Tahoma" w:hAnsi="Tahoma" w:cs="Tahoma"/>
          <w:sz w:val="22"/>
        </w:rPr>
        <w:t xml:space="preserve"> k</w:t>
      </w:r>
      <w:r w:rsidRPr="0078636B">
        <w:rPr>
          <w:rFonts w:ascii="Tahoma" w:hAnsi="Tahoma" w:cs="Tahoma"/>
          <w:sz w:val="22"/>
        </w:rPr>
        <w:t xml:space="preserve">endisine verilmiştir. </w:t>
      </w:r>
    </w:p>
    <w:p w:rsidR="0081119A" w:rsidRDefault="0081119A" w:rsidP="00E50105">
      <w:pPr>
        <w:pStyle w:val="GvdeMetniGirintisi"/>
        <w:tabs>
          <w:tab w:val="left" w:pos="-120"/>
        </w:tabs>
        <w:ind w:left="0" w:right="-1"/>
        <w:jc w:val="left"/>
        <w:rPr>
          <w:rFonts w:ascii="Tahoma" w:hAnsi="Tahoma" w:cs="Tahoma"/>
          <w:b/>
          <w:color w:val="auto"/>
          <w:sz w:val="22"/>
          <w:szCs w:val="22"/>
        </w:rPr>
      </w:pPr>
    </w:p>
    <w:p w:rsidR="0078636B" w:rsidRDefault="0078636B" w:rsidP="00E50105">
      <w:pPr>
        <w:pStyle w:val="GvdeMetniGirintisi"/>
        <w:tabs>
          <w:tab w:val="left" w:pos="-120"/>
        </w:tabs>
        <w:ind w:left="0" w:right="-1"/>
        <w:jc w:val="left"/>
        <w:rPr>
          <w:rFonts w:ascii="Tahoma" w:hAnsi="Tahoma" w:cs="Tahoma"/>
          <w:b/>
          <w:color w:val="auto"/>
          <w:sz w:val="22"/>
          <w:szCs w:val="22"/>
        </w:rPr>
      </w:pPr>
    </w:p>
    <w:p w:rsidR="0078636B" w:rsidRDefault="0078636B" w:rsidP="00E50105">
      <w:pPr>
        <w:pStyle w:val="GvdeMetniGirintisi"/>
        <w:tabs>
          <w:tab w:val="left" w:pos="-120"/>
        </w:tabs>
        <w:ind w:left="0" w:right="-1"/>
        <w:jc w:val="left"/>
        <w:rPr>
          <w:rFonts w:ascii="Tahoma" w:hAnsi="Tahoma" w:cs="Tahoma"/>
          <w:b/>
          <w:color w:val="auto"/>
          <w:sz w:val="22"/>
          <w:szCs w:val="22"/>
        </w:rPr>
      </w:pPr>
    </w:p>
    <w:p w:rsidR="0078636B" w:rsidRPr="0078636B" w:rsidRDefault="00505AA4" w:rsidP="0078636B">
      <w:pPr>
        <w:rPr>
          <w:rFonts w:ascii="Tahoma" w:hAnsi="Tahoma" w:cs="Tahoma"/>
          <w:sz w:val="22"/>
        </w:rPr>
      </w:pPr>
      <w:r>
        <w:rPr>
          <w:rFonts w:ascii="Tahoma" w:hAnsi="Tahoma" w:cs="Tahoma"/>
          <w:sz w:val="22"/>
        </w:rPr>
        <w:t>BİRİM SORUMLUSU</w:t>
      </w:r>
    </w:p>
    <w:p w:rsidR="0078636B" w:rsidRDefault="0078636B" w:rsidP="00E50105">
      <w:pPr>
        <w:pStyle w:val="GvdeMetniGirintisi"/>
        <w:tabs>
          <w:tab w:val="left" w:pos="-120"/>
        </w:tabs>
        <w:ind w:left="0" w:right="-1"/>
        <w:jc w:val="left"/>
        <w:rPr>
          <w:rFonts w:ascii="Tahoma" w:hAnsi="Tahoma" w:cs="Tahoma"/>
          <w:b/>
          <w:color w:val="auto"/>
          <w:sz w:val="22"/>
          <w:szCs w:val="22"/>
        </w:rPr>
      </w:pPr>
    </w:p>
    <w:sectPr w:rsidR="0078636B" w:rsidSect="00E50105">
      <w:headerReference w:type="default" r:id="rId8"/>
      <w:footerReference w:type="default" r:id="rId9"/>
      <w:pgSz w:w="11907" w:h="16839" w:code="9"/>
      <w:pgMar w:top="567" w:right="851" w:bottom="851" w:left="567" w:header="284" w:footer="306" w:gutter="567"/>
      <w:paperSrc w:first="15" w:other="15"/>
      <w:pgNumType w:start="1"/>
      <w:cols w:space="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FE3" w:rsidRDefault="00022FE3">
      <w:r>
        <w:separator/>
      </w:r>
    </w:p>
  </w:endnote>
  <w:endnote w:type="continuationSeparator" w:id="1">
    <w:p w:rsidR="00022FE3" w:rsidRDefault="0002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1B" w:rsidRDefault="009B697C">
    <w:pPr>
      <w:pStyle w:val="Altbilgi"/>
      <w:jc w:val="right"/>
    </w:pPr>
    <w:fldSimple w:instr=" PAGE   \* MERGEFORMAT ">
      <w:r w:rsidR="00427160">
        <w:rPr>
          <w:noProof/>
        </w:rPr>
        <w:t>1</w:t>
      </w:r>
    </w:fldSimple>
  </w:p>
  <w:p w:rsidR="00D25E4C" w:rsidRDefault="00D25E4C" w:rsidP="00520B2D">
    <w:pPr>
      <w:pStyle w:val="Altbilgi"/>
      <w:jc w:val="center"/>
      <w:rPr>
        <w:sz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FE3" w:rsidRDefault="00022FE3">
      <w:r>
        <w:separator/>
      </w:r>
    </w:p>
  </w:footnote>
  <w:footnote w:type="continuationSeparator" w:id="1">
    <w:p w:rsidR="00022FE3" w:rsidRDefault="0002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2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08"/>
      <w:gridCol w:w="5245"/>
      <w:gridCol w:w="1384"/>
      <w:gridCol w:w="1385"/>
    </w:tblGrid>
    <w:tr w:rsidR="00D41AC6" w:rsidTr="00505AA4">
      <w:trPr>
        <w:cantSplit/>
        <w:trHeight w:val="384"/>
      </w:trPr>
      <w:tc>
        <w:tcPr>
          <w:tcW w:w="2508" w:type="dxa"/>
          <w:vMerge w:val="restart"/>
        </w:tcPr>
        <w:p w:rsidR="00427160" w:rsidRDefault="00427160" w:rsidP="00957FA6">
          <w:pPr>
            <w:pStyle w:val="Balk3"/>
            <w:ind w:left="0" w:right="0"/>
            <w:jc w:val="center"/>
            <w:rPr>
              <w:rFonts w:ascii="Tahoma" w:hAnsi="Tahoma" w:cs="Tahoma"/>
              <w:b/>
              <w:bCs/>
              <w:sz w:val="20"/>
              <w:u w:val="none"/>
            </w:rPr>
          </w:pPr>
        </w:p>
        <w:p w:rsidR="00427160" w:rsidRDefault="00427160" w:rsidP="00427160"/>
        <w:p w:rsidR="00D41AC6" w:rsidRPr="00427160" w:rsidRDefault="00427160" w:rsidP="00427160">
          <w:pPr>
            <w:jc w:val="center"/>
          </w:pPr>
          <w:r>
            <w:rPr>
              <w:rFonts w:ascii="Tahoma" w:hAnsi="Tahoma" w:cs="Tahoma"/>
              <w:b/>
              <w:bCs/>
              <w:sz w:val="20"/>
            </w:rPr>
            <w:t>LOGO</w:t>
          </w:r>
        </w:p>
      </w:tc>
      <w:tc>
        <w:tcPr>
          <w:tcW w:w="5245" w:type="dxa"/>
          <w:vMerge w:val="restart"/>
          <w:vAlign w:val="center"/>
        </w:tcPr>
        <w:p w:rsidR="00505AA4" w:rsidRDefault="00505AA4" w:rsidP="00957FA6">
          <w:pPr>
            <w:pStyle w:val="Balk3"/>
            <w:ind w:left="0" w:right="0"/>
            <w:jc w:val="center"/>
            <w:rPr>
              <w:rFonts w:ascii="Tahoma" w:hAnsi="Tahoma" w:cs="Tahoma"/>
              <w:b/>
              <w:bCs/>
              <w:sz w:val="22"/>
              <w:szCs w:val="22"/>
            </w:rPr>
          </w:pPr>
          <w:r w:rsidRPr="00505AA4">
            <w:rPr>
              <w:rFonts w:ascii="Tahoma" w:hAnsi="Tahoma" w:cs="Tahoma"/>
              <w:b/>
              <w:bCs/>
              <w:sz w:val="22"/>
              <w:szCs w:val="22"/>
              <w:highlight w:val="yellow"/>
            </w:rPr>
            <w:t>………………………LTD.ŞTİ</w:t>
          </w:r>
        </w:p>
        <w:p w:rsidR="00D41AC6" w:rsidRPr="006F12FE" w:rsidRDefault="00D41AC6" w:rsidP="00957FA6">
          <w:pPr>
            <w:pStyle w:val="Balk3"/>
            <w:ind w:left="0" w:right="0"/>
            <w:jc w:val="center"/>
            <w:rPr>
              <w:rFonts w:ascii="Tahoma" w:hAnsi="Tahoma" w:cs="Tahoma"/>
              <w:b/>
              <w:bCs/>
              <w:sz w:val="22"/>
              <w:szCs w:val="22"/>
            </w:rPr>
          </w:pPr>
          <w:r>
            <w:rPr>
              <w:rFonts w:ascii="Tahoma" w:hAnsi="Tahoma" w:cs="Tahoma"/>
              <w:b/>
              <w:bCs/>
              <w:sz w:val="22"/>
              <w:szCs w:val="22"/>
            </w:rPr>
            <w:t xml:space="preserve">ARAÇ KULLANIM TALİMATI </w:t>
          </w:r>
        </w:p>
      </w:tc>
      <w:tc>
        <w:tcPr>
          <w:tcW w:w="1384" w:type="dxa"/>
        </w:tcPr>
        <w:p w:rsidR="00D41AC6" w:rsidRPr="00D72F0F" w:rsidRDefault="00D41AC6" w:rsidP="00957FA6">
          <w:pPr>
            <w:spacing w:after="120"/>
            <w:jc w:val="center"/>
            <w:rPr>
              <w:rFonts w:ascii="Tahoma" w:hAnsi="Tahoma" w:cs="Tahoma"/>
              <w:sz w:val="20"/>
            </w:rPr>
          </w:pPr>
          <w:r w:rsidRPr="00D72F0F">
            <w:rPr>
              <w:rFonts w:ascii="Calibri" w:hAnsi="Calibri"/>
              <w:sz w:val="20"/>
            </w:rPr>
            <w:t>Doküman No</w:t>
          </w:r>
        </w:p>
      </w:tc>
      <w:tc>
        <w:tcPr>
          <w:tcW w:w="1385" w:type="dxa"/>
        </w:tcPr>
        <w:p w:rsidR="00D41AC6" w:rsidRPr="00D72F0F" w:rsidRDefault="00026B71" w:rsidP="00957FA6">
          <w:pPr>
            <w:spacing w:after="120"/>
            <w:jc w:val="center"/>
            <w:rPr>
              <w:rFonts w:ascii="Tahoma" w:hAnsi="Tahoma" w:cs="Tahoma"/>
              <w:sz w:val="20"/>
            </w:rPr>
          </w:pPr>
          <w:r>
            <w:rPr>
              <w:rFonts w:ascii="Tahoma" w:hAnsi="Tahoma" w:cs="Tahoma"/>
              <w:sz w:val="20"/>
            </w:rPr>
            <w:t>İG-000</w:t>
          </w:r>
        </w:p>
      </w:tc>
    </w:tr>
    <w:tr w:rsidR="00D41AC6" w:rsidTr="00505AA4">
      <w:trPr>
        <w:cantSplit/>
        <w:trHeight w:val="382"/>
      </w:trPr>
      <w:tc>
        <w:tcPr>
          <w:tcW w:w="2508" w:type="dxa"/>
          <w:vMerge/>
        </w:tcPr>
        <w:p w:rsidR="00D41AC6" w:rsidRPr="0049113A" w:rsidRDefault="00D41AC6" w:rsidP="00957FA6">
          <w:pPr>
            <w:pStyle w:val="Balk3"/>
            <w:ind w:left="0" w:right="0"/>
            <w:jc w:val="center"/>
            <w:rPr>
              <w:rFonts w:ascii="Tahoma" w:hAnsi="Tahoma" w:cs="Tahoma"/>
              <w:b/>
              <w:bCs/>
              <w:sz w:val="20"/>
              <w:u w:val="none"/>
            </w:rPr>
          </w:pPr>
        </w:p>
      </w:tc>
      <w:tc>
        <w:tcPr>
          <w:tcW w:w="5245" w:type="dxa"/>
          <w:vMerge/>
          <w:vAlign w:val="center"/>
        </w:tcPr>
        <w:p w:rsidR="00D41AC6" w:rsidRPr="006F12FE" w:rsidRDefault="00D41AC6" w:rsidP="00957FA6">
          <w:pPr>
            <w:pStyle w:val="Balk3"/>
            <w:ind w:left="0" w:right="0"/>
            <w:jc w:val="center"/>
            <w:rPr>
              <w:rFonts w:ascii="Tahoma" w:hAnsi="Tahoma" w:cs="Tahoma"/>
              <w:b/>
              <w:bCs/>
              <w:sz w:val="22"/>
              <w:szCs w:val="22"/>
            </w:rPr>
          </w:pPr>
        </w:p>
      </w:tc>
      <w:tc>
        <w:tcPr>
          <w:tcW w:w="1384" w:type="dxa"/>
        </w:tcPr>
        <w:p w:rsidR="00D41AC6" w:rsidRPr="00D72F0F" w:rsidRDefault="00D41AC6" w:rsidP="00957FA6">
          <w:pPr>
            <w:spacing w:after="120"/>
            <w:jc w:val="center"/>
            <w:rPr>
              <w:rFonts w:ascii="Tahoma" w:hAnsi="Tahoma" w:cs="Tahoma"/>
              <w:sz w:val="20"/>
            </w:rPr>
          </w:pPr>
          <w:r w:rsidRPr="00D72F0F">
            <w:rPr>
              <w:rFonts w:ascii="Calibri" w:hAnsi="Calibri"/>
              <w:sz w:val="20"/>
            </w:rPr>
            <w:t>Yayın Tarihi</w:t>
          </w:r>
        </w:p>
      </w:tc>
      <w:tc>
        <w:tcPr>
          <w:tcW w:w="1385" w:type="dxa"/>
        </w:tcPr>
        <w:p w:rsidR="00D41AC6" w:rsidRPr="00D72F0F" w:rsidRDefault="00026B71" w:rsidP="00957FA6">
          <w:pPr>
            <w:spacing w:after="120"/>
            <w:jc w:val="center"/>
            <w:rPr>
              <w:rFonts w:ascii="Tahoma" w:hAnsi="Tahoma" w:cs="Tahoma"/>
              <w:sz w:val="20"/>
            </w:rPr>
          </w:pPr>
          <w:r>
            <w:rPr>
              <w:rFonts w:ascii="Tahoma" w:hAnsi="Tahoma" w:cs="Tahoma"/>
              <w:sz w:val="20"/>
            </w:rPr>
            <w:t>02.02.2018</w:t>
          </w:r>
        </w:p>
      </w:tc>
    </w:tr>
    <w:tr w:rsidR="00D41AC6" w:rsidTr="00505AA4">
      <w:trPr>
        <w:cantSplit/>
        <w:trHeight w:val="382"/>
      </w:trPr>
      <w:tc>
        <w:tcPr>
          <w:tcW w:w="2508" w:type="dxa"/>
          <w:vMerge/>
        </w:tcPr>
        <w:p w:rsidR="00D41AC6" w:rsidRPr="0049113A" w:rsidRDefault="00D41AC6" w:rsidP="00957FA6">
          <w:pPr>
            <w:pStyle w:val="Balk3"/>
            <w:ind w:left="0" w:right="0"/>
            <w:jc w:val="center"/>
            <w:rPr>
              <w:rFonts w:ascii="Tahoma" w:hAnsi="Tahoma" w:cs="Tahoma"/>
              <w:b/>
              <w:bCs/>
              <w:sz w:val="20"/>
              <w:u w:val="none"/>
            </w:rPr>
          </w:pPr>
        </w:p>
      </w:tc>
      <w:tc>
        <w:tcPr>
          <w:tcW w:w="5245" w:type="dxa"/>
          <w:vMerge/>
          <w:vAlign w:val="center"/>
        </w:tcPr>
        <w:p w:rsidR="00D41AC6" w:rsidRPr="006F12FE" w:rsidRDefault="00D41AC6" w:rsidP="00957FA6">
          <w:pPr>
            <w:pStyle w:val="Balk3"/>
            <w:ind w:left="0" w:right="0"/>
            <w:jc w:val="center"/>
            <w:rPr>
              <w:rFonts w:ascii="Tahoma" w:hAnsi="Tahoma" w:cs="Tahoma"/>
              <w:b/>
              <w:bCs/>
              <w:sz w:val="22"/>
              <w:szCs w:val="22"/>
            </w:rPr>
          </w:pPr>
        </w:p>
      </w:tc>
      <w:tc>
        <w:tcPr>
          <w:tcW w:w="1384" w:type="dxa"/>
        </w:tcPr>
        <w:p w:rsidR="00D41AC6" w:rsidRPr="00D72F0F" w:rsidRDefault="00D41AC6" w:rsidP="00957FA6">
          <w:pPr>
            <w:spacing w:after="120"/>
            <w:jc w:val="center"/>
            <w:rPr>
              <w:rFonts w:ascii="Tahoma" w:hAnsi="Tahoma" w:cs="Tahoma"/>
              <w:sz w:val="20"/>
            </w:rPr>
          </w:pPr>
          <w:r w:rsidRPr="00D72F0F">
            <w:rPr>
              <w:rFonts w:ascii="Calibri" w:hAnsi="Calibri"/>
              <w:sz w:val="20"/>
            </w:rPr>
            <w:t>Revizyon Tarihi</w:t>
          </w:r>
        </w:p>
      </w:tc>
      <w:tc>
        <w:tcPr>
          <w:tcW w:w="1385" w:type="dxa"/>
        </w:tcPr>
        <w:p w:rsidR="00D41AC6" w:rsidRPr="00D72F0F" w:rsidRDefault="00D41AC6" w:rsidP="00957FA6">
          <w:pPr>
            <w:spacing w:after="120"/>
            <w:jc w:val="center"/>
            <w:rPr>
              <w:rFonts w:ascii="Tahoma" w:hAnsi="Tahoma" w:cs="Tahoma"/>
              <w:sz w:val="20"/>
            </w:rPr>
          </w:pPr>
          <w:r>
            <w:rPr>
              <w:rFonts w:ascii="Tahoma" w:hAnsi="Tahoma" w:cs="Tahoma"/>
              <w:sz w:val="20"/>
            </w:rPr>
            <w:t>00</w:t>
          </w:r>
        </w:p>
      </w:tc>
    </w:tr>
    <w:tr w:rsidR="00D41AC6" w:rsidTr="00505AA4">
      <w:trPr>
        <w:cantSplit/>
        <w:trHeight w:val="382"/>
      </w:trPr>
      <w:tc>
        <w:tcPr>
          <w:tcW w:w="2508" w:type="dxa"/>
          <w:vMerge/>
        </w:tcPr>
        <w:p w:rsidR="00D41AC6" w:rsidRPr="0049113A" w:rsidRDefault="00D41AC6" w:rsidP="00957FA6">
          <w:pPr>
            <w:pStyle w:val="Balk3"/>
            <w:ind w:left="0" w:right="0"/>
            <w:jc w:val="center"/>
            <w:rPr>
              <w:rFonts w:ascii="Tahoma" w:hAnsi="Tahoma" w:cs="Tahoma"/>
              <w:b/>
              <w:bCs/>
              <w:sz w:val="20"/>
              <w:u w:val="none"/>
            </w:rPr>
          </w:pPr>
        </w:p>
      </w:tc>
      <w:tc>
        <w:tcPr>
          <w:tcW w:w="5245" w:type="dxa"/>
          <w:vMerge/>
          <w:vAlign w:val="center"/>
        </w:tcPr>
        <w:p w:rsidR="00D41AC6" w:rsidRPr="006F12FE" w:rsidRDefault="00D41AC6" w:rsidP="00957FA6">
          <w:pPr>
            <w:pStyle w:val="Balk3"/>
            <w:ind w:left="0" w:right="0"/>
            <w:jc w:val="center"/>
            <w:rPr>
              <w:rFonts w:ascii="Tahoma" w:hAnsi="Tahoma" w:cs="Tahoma"/>
              <w:b/>
              <w:bCs/>
              <w:sz w:val="22"/>
              <w:szCs w:val="22"/>
            </w:rPr>
          </w:pPr>
        </w:p>
      </w:tc>
      <w:tc>
        <w:tcPr>
          <w:tcW w:w="1384" w:type="dxa"/>
        </w:tcPr>
        <w:p w:rsidR="00D41AC6" w:rsidRPr="00D72F0F" w:rsidRDefault="00D41AC6" w:rsidP="00957FA6">
          <w:pPr>
            <w:spacing w:after="120"/>
            <w:jc w:val="center"/>
            <w:rPr>
              <w:rFonts w:ascii="Tahoma" w:hAnsi="Tahoma" w:cs="Tahoma"/>
              <w:sz w:val="20"/>
            </w:rPr>
          </w:pPr>
          <w:r w:rsidRPr="00D72F0F">
            <w:rPr>
              <w:rFonts w:ascii="Calibri" w:hAnsi="Calibri"/>
              <w:sz w:val="20"/>
            </w:rPr>
            <w:t>Revizyon No</w:t>
          </w:r>
        </w:p>
      </w:tc>
      <w:tc>
        <w:tcPr>
          <w:tcW w:w="1385" w:type="dxa"/>
        </w:tcPr>
        <w:p w:rsidR="00D41AC6" w:rsidRPr="00D72F0F" w:rsidRDefault="00D41AC6" w:rsidP="00957FA6">
          <w:pPr>
            <w:spacing w:after="120"/>
            <w:jc w:val="center"/>
            <w:rPr>
              <w:rFonts w:ascii="Tahoma" w:hAnsi="Tahoma" w:cs="Tahoma"/>
              <w:sz w:val="20"/>
            </w:rPr>
          </w:pPr>
          <w:r>
            <w:rPr>
              <w:rFonts w:ascii="Tahoma" w:hAnsi="Tahoma" w:cs="Tahoma"/>
              <w:sz w:val="20"/>
            </w:rPr>
            <w:t>0</w:t>
          </w:r>
        </w:p>
      </w:tc>
    </w:tr>
  </w:tbl>
  <w:p w:rsidR="00D25E4C" w:rsidRDefault="00D25E4C">
    <w:pPr>
      <w:pStyle w:val="stbilgi"/>
      <w:pBdr>
        <w:top w:val="none" w:sz="0" w:space="0" w:color="auto"/>
        <w:bottom w:val="none" w:sz="0" w:space="0" w:color="auto"/>
      </w:pBdr>
      <w:rPr>
        <w:rFonts w:ascii="Tahoma" w:hAnsi="Tahoma" w:cs="Tahoma"/>
        <w:b/>
        <w:b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0F"/>
    <w:multiLevelType w:val="hybridMultilevel"/>
    <w:tmpl w:val="5B622F1A"/>
    <w:lvl w:ilvl="0" w:tplc="041F000F">
      <w:start w:val="1"/>
      <w:numFmt w:val="decimal"/>
      <w:lvlText w:val="%1."/>
      <w:lvlJc w:val="left"/>
      <w:pPr>
        <w:tabs>
          <w:tab w:val="num" w:pos="720"/>
        </w:tabs>
        <w:ind w:left="720" w:hanging="360"/>
      </w:pPr>
    </w:lvl>
    <w:lvl w:ilvl="1" w:tplc="72BE66E4">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7BF4D01"/>
    <w:multiLevelType w:val="multilevel"/>
    <w:tmpl w:val="EF4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345284"/>
    <w:multiLevelType w:val="hybridMultilevel"/>
    <w:tmpl w:val="9BE8831C"/>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F6C2E2D"/>
    <w:multiLevelType w:val="hybridMultilevel"/>
    <w:tmpl w:val="661EFEEA"/>
    <w:lvl w:ilvl="0" w:tplc="041F0005">
      <w:start w:val="1"/>
      <w:numFmt w:val="bullet"/>
      <w:lvlText w:val=""/>
      <w:lvlJc w:val="left"/>
      <w:pPr>
        <w:tabs>
          <w:tab w:val="num" w:pos="720"/>
        </w:tabs>
        <w:ind w:left="720" w:hanging="360"/>
      </w:pPr>
      <w:rPr>
        <w:rFonts w:ascii="Wingdings" w:hAnsi="Wingdings" w:hint="default"/>
      </w:rPr>
    </w:lvl>
    <w:lvl w:ilvl="1" w:tplc="FE20A2EE">
      <w:numFmt w:val="bullet"/>
      <w:lvlText w:val=""/>
      <w:lvlJc w:val="left"/>
      <w:pPr>
        <w:tabs>
          <w:tab w:val="num" w:pos="1440"/>
        </w:tabs>
        <w:ind w:left="1440" w:hanging="360"/>
      </w:pPr>
      <w:rPr>
        <w:rFonts w:ascii="Symbol" w:eastAsia="Times New Roman" w:hAnsi="Symbol" w:cs="Times-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DE3133A"/>
    <w:multiLevelType w:val="hybridMultilevel"/>
    <w:tmpl w:val="F4E2373A"/>
    <w:lvl w:ilvl="0" w:tplc="8C90100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481F1F38"/>
    <w:multiLevelType w:val="hybridMultilevel"/>
    <w:tmpl w:val="643E2F24"/>
    <w:lvl w:ilvl="0" w:tplc="792637AE">
      <w:start w:val="4"/>
      <w:numFmt w:val="bullet"/>
      <w:lvlText w:val="-"/>
      <w:lvlJc w:val="left"/>
      <w:pPr>
        <w:tabs>
          <w:tab w:val="num" w:pos="780"/>
        </w:tabs>
        <w:ind w:left="780" w:hanging="360"/>
      </w:pPr>
      <w:rPr>
        <w:rFonts w:ascii="Tahoma" w:eastAsia="Times New Roman" w:hAnsi="Tahoma" w:cs="Tahoma"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6">
    <w:nsid w:val="4C3B3D40"/>
    <w:multiLevelType w:val="hybridMultilevel"/>
    <w:tmpl w:val="1EDADC86"/>
    <w:lvl w:ilvl="0" w:tplc="FE20A2EE">
      <w:numFmt w:val="bullet"/>
      <w:lvlText w:val=""/>
      <w:lvlJc w:val="left"/>
      <w:pPr>
        <w:tabs>
          <w:tab w:val="num" w:pos="720"/>
        </w:tabs>
        <w:ind w:left="720" w:hanging="360"/>
      </w:pPr>
      <w:rPr>
        <w:rFonts w:ascii="Symbol" w:eastAsia="Times New Roman" w:hAnsi="Symbol" w:cs="Times-Roman" w:hint="default"/>
      </w:rPr>
    </w:lvl>
    <w:lvl w:ilvl="1" w:tplc="FE20A2EE">
      <w:numFmt w:val="bullet"/>
      <w:lvlText w:val=""/>
      <w:lvlJc w:val="left"/>
      <w:pPr>
        <w:tabs>
          <w:tab w:val="num" w:pos="1440"/>
        </w:tabs>
        <w:ind w:left="1440" w:hanging="360"/>
      </w:pPr>
      <w:rPr>
        <w:rFonts w:ascii="Symbol" w:eastAsia="Times New Roman" w:hAnsi="Symbol" w:cs="Times-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4D561A90"/>
    <w:multiLevelType w:val="hybridMultilevel"/>
    <w:tmpl w:val="66181106"/>
    <w:lvl w:ilvl="0" w:tplc="6BE824B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7C6971"/>
    <w:multiLevelType w:val="hybridMultilevel"/>
    <w:tmpl w:val="C7187788"/>
    <w:lvl w:ilvl="0" w:tplc="041F0017">
      <w:start w:val="1"/>
      <w:numFmt w:val="lowerLetter"/>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69F524A2"/>
    <w:multiLevelType w:val="multilevel"/>
    <w:tmpl w:val="225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245B26"/>
    <w:multiLevelType w:val="multilevel"/>
    <w:tmpl w:val="348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D5305B"/>
    <w:multiLevelType w:val="multilevel"/>
    <w:tmpl w:val="661EFEE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C267EC"/>
    <w:multiLevelType w:val="hybridMultilevel"/>
    <w:tmpl w:val="1C50919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1"/>
  </w:num>
  <w:num w:numId="3">
    <w:abstractNumId w:val="6"/>
  </w:num>
  <w:num w:numId="4">
    <w:abstractNumId w:val="9"/>
  </w:num>
  <w:num w:numId="5">
    <w:abstractNumId w:val="1"/>
  </w:num>
  <w:num w:numId="6">
    <w:abstractNumId w:val="10"/>
  </w:num>
  <w:num w:numId="7">
    <w:abstractNumId w:val="5"/>
  </w:num>
  <w:num w:numId="8">
    <w:abstractNumId w:val="7"/>
  </w:num>
  <w:num w:numId="9">
    <w:abstractNumId w:val="2"/>
  </w:num>
  <w:num w:numId="10">
    <w:abstractNumId w:val="4"/>
  </w:num>
  <w:num w:numId="11">
    <w:abstractNumId w:val="8"/>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oNotTrackMoves/>
  <w:defaultTabStop w:val="709"/>
  <w:hyphenationZone w:val="5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8"/>
  </w:hdrShapeDefaults>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A59"/>
    <w:rsid w:val="00002DF8"/>
    <w:rsid w:val="00003270"/>
    <w:rsid w:val="00003557"/>
    <w:rsid w:val="00006F88"/>
    <w:rsid w:val="00007413"/>
    <w:rsid w:val="00007643"/>
    <w:rsid w:val="0001017C"/>
    <w:rsid w:val="00011C98"/>
    <w:rsid w:val="00022FE3"/>
    <w:rsid w:val="0002439F"/>
    <w:rsid w:val="00026B71"/>
    <w:rsid w:val="000308FC"/>
    <w:rsid w:val="000325CE"/>
    <w:rsid w:val="0003366C"/>
    <w:rsid w:val="000363DF"/>
    <w:rsid w:val="00043C8B"/>
    <w:rsid w:val="000442E7"/>
    <w:rsid w:val="000446A0"/>
    <w:rsid w:val="00054C37"/>
    <w:rsid w:val="0006054D"/>
    <w:rsid w:val="000622A3"/>
    <w:rsid w:val="000665F1"/>
    <w:rsid w:val="00066700"/>
    <w:rsid w:val="000763E5"/>
    <w:rsid w:val="000765A0"/>
    <w:rsid w:val="00076C1A"/>
    <w:rsid w:val="0007737B"/>
    <w:rsid w:val="00077B1B"/>
    <w:rsid w:val="00082AAE"/>
    <w:rsid w:val="00090938"/>
    <w:rsid w:val="00092645"/>
    <w:rsid w:val="00097B2F"/>
    <w:rsid w:val="000A26C4"/>
    <w:rsid w:val="000A5FF8"/>
    <w:rsid w:val="000A6B57"/>
    <w:rsid w:val="000B3B88"/>
    <w:rsid w:val="000B3CEA"/>
    <w:rsid w:val="000B3CF4"/>
    <w:rsid w:val="000C45A2"/>
    <w:rsid w:val="000D12DE"/>
    <w:rsid w:val="000D7E3C"/>
    <w:rsid w:val="000E20BD"/>
    <w:rsid w:val="000E39FC"/>
    <w:rsid w:val="000E5B00"/>
    <w:rsid w:val="000E727F"/>
    <w:rsid w:val="00101DD4"/>
    <w:rsid w:val="00102BAF"/>
    <w:rsid w:val="00102BC3"/>
    <w:rsid w:val="00103C1F"/>
    <w:rsid w:val="00103F5E"/>
    <w:rsid w:val="00106CE7"/>
    <w:rsid w:val="001100A2"/>
    <w:rsid w:val="001105F4"/>
    <w:rsid w:val="0011162F"/>
    <w:rsid w:val="00111D08"/>
    <w:rsid w:val="00114525"/>
    <w:rsid w:val="001145A1"/>
    <w:rsid w:val="00120E9B"/>
    <w:rsid w:val="00121AD6"/>
    <w:rsid w:val="00121E8D"/>
    <w:rsid w:val="001229E6"/>
    <w:rsid w:val="00126ABB"/>
    <w:rsid w:val="0013786B"/>
    <w:rsid w:val="001403AC"/>
    <w:rsid w:val="00140B64"/>
    <w:rsid w:val="0014172D"/>
    <w:rsid w:val="001422BB"/>
    <w:rsid w:val="00145F90"/>
    <w:rsid w:val="00152D20"/>
    <w:rsid w:val="0016029E"/>
    <w:rsid w:val="00162B25"/>
    <w:rsid w:val="00171464"/>
    <w:rsid w:val="00175C94"/>
    <w:rsid w:val="00177DE2"/>
    <w:rsid w:val="00180438"/>
    <w:rsid w:val="0018152E"/>
    <w:rsid w:val="00181656"/>
    <w:rsid w:val="0019430C"/>
    <w:rsid w:val="00194FDA"/>
    <w:rsid w:val="001962D5"/>
    <w:rsid w:val="001A07AB"/>
    <w:rsid w:val="001A423C"/>
    <w:rsid w:val="001C3B11"/>
    <w:rsid w:val="001C49E8"/>
    <w:rsid w:val="001C673A"/>
    <w:rsid w:val="001D28B6"/>
    <w:rsid w:val="001D4B28"/>
    <w:rsid w:val="001D6C6B"/>
    <w:rsid w:val="001E0744"/>
    <w:rsid w:val="001E2BE3"/>
    <w:rsid w:val="001E46AA"/>
    <w:rsid w:val="001F3633"/>
    <w:rsid w:val="00202F1A"/>
    <w:rsid w:val="00204460"/>
    <w:rsid w:val="00211A05"/>
    <w:rsid w:val="0021205E"/>
    <w:rsid w:val="00215CD9"/>
    <w:rsid w:val="002266AD"/>
    <w:rsid w:val="00227C78"/>
    <w:rsid w:val="00232FE5"/>
    <w:rsid w:val="00235967"/>
    <w:rsid w:val="00235ADF"/>
    <w:rsid w:val="002361DA"/>
    <w:rsid w:val="002378A8"/>
    <w:rsid w:val="00240272"/>
    <w:rsid w:val="00242EA8"/>
    <w:rsid w:val="00250BF5"/>
    <w:rsid w:val="002515A5"/>
    <w:rsid w:val="00255974"/>
    <w:rsid w:val="002626A8"/>
    <w:rsid w:val="0026526E"/>
    <w:rsid w:val="00265DCF"/>
    <w:rsid w:val="002809E5"/>
    <w:rsid w:val="00284F62"/>
    <w:rsid w:val="00285DCE"/>
    <w:rsid w:val="002863AD"/>
    <w:rsid w:val="00296FFB"/>
    <w:rsid w:val="002B2795"/>
    <w:rsid w:val="002B59FD"/>
    <w:rsid w:val="002B6390"/>
    <w:rsid w:val="002B685F"/>
    <w:rsid w:val="002C2233"/>
    <w:rsid w:val="002C3B3B"/>
    <w:rsid w:val="002C4514"/>
    <w:rsid w:val="002C5C07"/>
    <w:rsid w:val="002D6707"/>
    <w:rsid w:val="002E6D2D"/>
    <w:rsid w:val="002F077C"/>
    <w:rsid w:val="002F78D5"/>
    <w:rsid w:val="00302CDD"/>
    <w:rsid w:val="003056BD"/>
    <w:rsid w:val="003112A9"/>
    <w:rsid w:val="00316294"/>
    <w:rsid w:val="003206DF"/>
    <w:rsid w:val="00323781"/>
    <w:rsid w:val="00323A5E"/>
    <w:rsid w:val="003272E4"/>
    <w:rsid w:val="00332A57"/>
    <w:rsid w:val="003353DF"/>
    <w:rsid w:val="00336135"/>
    <w:rsid w:val="00336AA2"/>
    <w:rsid w:val="0034089A"/>
    <w:rsid w:val="00343D11"/>
    <w:rsid w:val="003557E6"/>
    <w:rsid w:val="0035615A"/>
    <w:rsid w:val="0035715D"/>
    <w:rsid w:val="0036110D"/>
    <w:rsid w:val="0036548A"/>
    <w:rsid w:val="00372E7D"/>
    <w:rsid w:val="0037487E"/>
    <w:rsid w:val="00375258"/>
    <w:rsid w:val="00392083"/>
    <w:rsid w:val="0039593E"/>
    <w:rsid w:val="003A1A59"/>
    <w:rsid w:val="003A1AAB"/>
    <w:rsid w:val="003A7AA6"/>
    <w:rsid w:val="003B1B23"/>
    <w:rsid w:val="003B25AB"/>
    <w:rsid w:val="003B3CD5"/>
    <w:rsid w:val="003B7332"/>
    <w:rsid w:val="003D5894"/>
    <w:rsid w:val="003E0BBF"/>
    <w:rsid w:val="003E12DD"/>
    <w:rsid w:val="003E4F88"/>
    <w:rsid w:val="003E5252"/>
    <w:rsid w:val="003E69B0"/>
    <w:rsid w:val="003E6A9A"/>
    <w:rsid w:val="003F0271"/>
    <w:rsid w:val="003F3297"/>
    <w:rsid w:val="003F6385"/>
    <w:rsid w:val="003F6F28"/>
    <w:rsid w:val="003F7362"/>
    <w:rsid w:val="004009D6"/>
    <w:rsid w:val="004028F5"/>
    <w:rsid w:val="00405AFC"/>
    <w:rsid w:val="00411649"/>
    <w:rsid w:val="00412827"/>
    <w:rsid w:val="004137C6"/>
    <w:rsid w:val="00416785"/>
    <w:rsid w:val="00424873"/>
    <w:rsid w:val="00425D74"/>
    <w:rsid w:val="00426E09"/>
    <w:rsid w:val="00427160"/>
    <w:rsid w:val="0043487B"/>
    <w:rsid w:val="004432F3"/>
    <w:rsid w:val="00443D35"/>
    <w:rsid w:val="00447F4B"/>
    <w:rsid w:val="00453588"/>
    <w:rsid w:val="004553AC"/>
    <w:rsid w:val="0046013F"/>
    <w:rsid w:val="00467E78"/>
    <w:rsid w:val="00482225"/>
    <w:rsid w:val="004876E9"/>
    <w:rsid w:val="00492A37"/>
    <w:rsid w:val="00496C5F"/>
    <w:rsid w:val="004A559F"/>
    <w:rsid w:val="004A65FB"/>
    <w:rsid w:val="004A7218"/>
    <w:rsid w:val="004A795B"/>
    <w:rsid w:val="004B09B4"/>
    <w:rsid w:val="004B434F"/>
    <w:rsid w:val="004B544F"/>
    <w:rsid w:val="004C0403"/>
    <w:rsid w:val="004C296E"/>
    <w:rsid w:val="004C2ECD"/>
    <w:rsid w:val="004C3C57"/>
    <w:rsid w:val="004C6776"/>
    <w:rsid w:val="004C70DA"/>
    <w:rsid w:val="004C7690"/>
    <w:rsid w:val="004D2836"/>
    <w:rsid w:val="004D6394"/>
    <w:rsid w:val="004E2D34"/>
    <w:rsid w:val="004E2FF7"/>
    <w:rsid w:val="004E4517"/>
    <w:rsid w:val="004E49E8"/>
    <w:rsid w:val="004E5A12"/>
    <w:rsid w:val="004F0A5E"/>
    <w:rsid w:val="005005A1"/>
    <w:rsid w:val="0050509A"/>
    <w:rsid w:val="00505AA4"/>
    <w:rsid w:val="00513B60"/>
    <w:rsid w:val="0051477B"/>
    <w:rsid w:val="00520B2D"/>
    <w:rsid w:val="0052456C"/>
    <w:rsid w:val="00527572"/>
    <w:rsid w:val="00543550"/>
    <w:rsid w:val="00544D53"/>
    <w:rsid w:val="00547E76"/>
    <w:rsid w:val="00551A9D"/>
    <w:rsid w:val="00556D17"/>
    <w:rsid w:val="0056063D"/>
    <w:rsid w:val="005617C7"/>
    <w:rsid w:val="00565198"/>
    <w:rsid w:val="005735BD"/>
    <w:rsid w:val="00573CDD"/>
    <w:rsid w:val="00581243"/>
    <w:rsid w:val="005957FD"/>
    <w:rsid w:val="005970A0"/>
    <w:rsid w:val="005B1DCB"/>
    <w:rsid w:val="005B3A79"/>
    <w:rsid w:val="005B4982"/>
    <w:rsid w:val="005B6E41"/>
    <w:rsid w:val="005C50D0"/>
    <w:rsid w:val="005C708C"/>
    <w:rsid w:val="005D0255"/>
    <w:rsid w:val="005D20E8"/>
    <w:rsid w:val="005D2123"/>
    <w:rsid w:val="005D2ADC"/>
    <w:rsid w:val="005D61CE"/>
    <w:rsid w:val="005D74BE"/>
    <w:rsid w:val="005D7CD3"/>
    <w:rsid w:val="005E0221"/>
    <w:rsid w:val="005E07DB"/>
    <w:rsid w:val="005E112A"/>
    <w:rsid w:val="005E41DD"/>
    <w:rsid w:val="005E6563"/>
    <w:rsid w:val="005F3E0C"/>
    <w:rsid w:val="005F721E"/>
    <w:rsid w:val="005F7C42"/>
    <w:rsid w:val="006012BA"/>
    <w:rsid w:val="0060690E"/>
    <w:rsid w:val="00606A39"/>
    <w:rsid w:val="0061050B"/>
    <w:rsid w:val="0061069E"/>
    <w:rsid w:val="00610FB9"/>
    <w:rsid w:val="00620C44"/>
    <w:rsid w:val="00627537"/>
    <w:rsid w:val="006361C0"/>
    <w:rsid w:val="00651B63"/>
    <w:rsid w:val="00656456"/>
    <w:rsid w:val="0065761C"/>
    <w:rsid w:val="0068097C"/>
    <w:rsid w:val="0068262C"/>
    <w:rsid w:val="00682A2D"/>
    <w:rsid w:val="00685769"/>
    <w:rsid w:val="00687CD6"/>
    <w:rsid w:val="00690A13"/>
    <w:rsid w:val="0069191F"/>
    <w:rsid w:val="006A3C9C"/>
    <w:rsid w:val="006A5BC8"/>
    <w:rsid w:val="006B401F"/>
    <w:rsid w:val="006B4A0D"/>
    <w:rsid w:val="006D5313"/>
    <w:rsid w:val="006D6F16"/>
    <w:rsid w:val="006E47E8"/>
    <w:rsid w:val="006E6535"/>
    <w:rsid w:val="006F0307"/>
    <w:rsid w:val="006F086E"/>
    <w:rsid w:val="006F0A9A"/>
    <w:rsid w:val="006F0AE6"/>
    <w:rsid w:val="006F12FE"/>
    <w:rsid w:val="006F2BAD"/>
    <w:rsid w:val="006F3789"/>
    <w:rsid w:val="006F6188"/>
    <w:rsid w:val="0070101B"/>
    <w:rsid w:val="00701A83"/>
    <w:rsid w:val="00710F99"/>
    <w:rsid w:val="007130DD"/>
    <w:rsid w:val="00726FBB"/>
    <w:rsid w:val="00730C5B"/>
    <w:rsid w:val="0073176E"/>
    <w:rsid w:val="00732C4C"/>
    <w:rsid w:val="00733380"/>
    <w:rsid w:val="0073384E"/>
    <w:rsid w:val="00734BCD"/>
    <w:rsid w:val="00737744"/>
    <w:rsid w:val="0074090E"/>
    <w:rsid w:val="0074163D"/>
    <w:rsid w:val="00744140"/>
    <w:rsid w:val="0074529E"/>
    <w:rsid w:val="00746431"/>
    <w:rsid w:val="00772B7A"/>
    <w:rsid w:val="00781455"/>
    <w:rsid w:val="0078636B"/>
    <w:rsid w:val="00792FCC"/>
    <w:rsid w:val="00793A39"/>
    <w:rsid w:val="007946C2"/>
    <w:rsid w:val="007A031D"/>
    <w:rsid w:val="007A2189"/>
    <w:rsid w:val="007A7A1D"/>
    <w:rsid w:val="007B0DE3"/>
    <w:rsid w:val="007B0E0D"/>
    <w:rsid w:val="007C1B57"/>
    <w:rsid w:val="007C4AF3"/>
    <w:rsid w:val="007C53BE"/>
    <w:rsid w:val="007C682D"/>
    <w:rsid w:val="007D15F2"/>
    <w:rsid w:val="007D3D43"/>
    <w:rsid w:val="007D4635"/>
    <w:rsid w:val="007D4C2D"/>
    <w:rsid w:val="007D6363"/>
    <w:rsid w:val="007E037A"/>
    <w:rsid w:val="007E41EA"/>
    <w:rsid w:val="007E6441"/>
    <w:rsid w:val="007F4D7D"/>
    <w:rsid w:val="007F6C11"/>
    <w:rsid w:val="00800901"/>
    <w:rsid w:val="00800B9A"/>
    <w:rsid w:val="00800C24"/>
    <w:rsid w:val="00801AF8"/>
    <w:rsid w:val="0080316D"/>
    <w:rsid w:val="0081119A"/>
    <w:rsid w:val="0081384A"/>
    <w:rsid w:val="008149C8"/>
    <w:rsid w:val="00822AB0"/>
    <w:rsid w:val="00823D67"/>
    <w:rsid w:val="00824CB5"/>
    <w:rsid w:val="008370C0"/>
    <w:rsid w:val="00840A59"/>
    <w:rsid w:val="00842D64"/>
    <w:rsid w:val="00844B20"/>
    <w:rsid w:val="00852AE2"/>
    <w:rsid w:val="00855089"/>
    <w:rsid w:val="0085619A"/>
    <w:rsid w:val="00861E6F"/>
    <w:rsid w:val="008669DA"/>
    <w:rsid w:val="00866E1D"/>
    <w:rsid w:val="00870FAD"/>
    <w:rsid w:val="008755D6"/>
    <w:rsid w:val="00875AA4"/>
    <w:rsid w:val="00876FF3"/>
    <w:rsid w:val="00880050"/>
    <w:rsid w:val="00885523"/>
    <w:rsid w:val="00890536"/>
    <w:rsid w:val="008943C8"/>
    <w:rsid w:val="00895648"/>
    <w:rsid w:val="008A183C"/>
    <w:rsid w:val="008A20CD"/>
    <w:rsid w:val="008A2BCA"/>
    <w:rsid w:val="008A7EA8"/>
    <w:rsid w:val="008B21B3"/>
    <w:rsid w:val="008B33DB"/>
    <w:rsid w:val="008C07AF"/>
    <w:rsid w:val="008C0F1D"/>
    <w:rsid w:val="008C12A0"/>
    <w:rsid w:val="008C5BB0"/>
    <w:rsid w:val="008C7628"/>
    <w:rsid w:val="008D0975"/>
    <w:rsid w:val="008D3752"/>
    <w:rsid w:val="008E3A8D"/>
    <w:rsid w:val="008E578A"/>
    <w:rsid w:val="008E6259"/>
    <w:rsid w:val="008F1F5E"/>
    <w:rsid w:val="00913DDE"/>
    <w:rsid w:val="009153B9"/>
    <w:rsid w:val="0091550C"/>
    <w:rsid w:val="00915E8A"/>
    <w:rsid w:val="00930481"/>
    <w:rsid w:val="009339C8"/>
    <w:rsid w:val="009342E3"/>
    <w:rsid w:val="00950294"/>
    <w:rsid w:val="00954BBF"/>
    <w:rsid w:val="00955400"/>
    <w:rsid w:val="00960510"/>
    <w:rsid w:val="00971137"/>
    <w:rsid w:val="009767A6"/>
    <w:rsid w:val="00977D0F"/>
    <w:rsid w:val="0098013D"/>
    <w:rsid w:val="00980E26"/>
    <w:rsid w:val="00986C99"/>
    <w:rsid w:val="00987A55"/>
    <w:rsid w:val="00992C94"/>
    <w:rsid w:val="00995995"/>
    <w:rsid w:val="00995FEB"/>
    <w:rsid w:val="0099760F"/>
    <w:rsid w:val="009A018B"/>
    <w:rsid w:val="009A471B"/>
    <w:rsid w:val="009A72D4"/>
    <w:rsid w:val="009B0BA3"/>
    <w:rsid w:val="009B1AC7"/>
    <w:rsid w:val="009B697C"/>
    <w:rsid w:val="009B7647"/>
    <w:rsid w:val="009D037E"/>
    <w:rsid w:val="009D179F"/>
    <w:rsid w:val="009D220C"/>
    <w:rsid w:val="009D5E14"/>
    <w:rsid w:val="009E0645"/>
    <w:rsid w:val="009E0980"/>
    <w:rsid w:val="009E6846"/>
    <w:rsid w:val="009F3647"/>
    <w:rsid w:val="009F7E63"/>
    <w:rsid w:val="00A048E4"/>
    <w:rsid w:val="00A05958"/>
    <w:rsid w:val="00A05D6B"/>
    <w:rsid w:val="00A07137"/>
    <w:rsid w:val="00A12744"/>
    <w:rsid w:val="00A13767"/>
    <w:rsid w:val="00A15253"/>
    <w:rsid w:val="00A32039"/>
    <w:rsid w:val="00A3546B"/>
    <w:rsid w:val="00A36576"/>
    <w:rsid w:val="00A47D4B"/>
    <w:rsid w:val="00A533F8"/>
    <w:rsid w:val="00A56F0F"/>
    <w:rsid w:val="00A56FA4"/>
    <w:rsid w:val="00A60241"/>
    <w:rsid w:val="00A60B4C"/>
    <w:rsid w:val="00A61A89"/>
    <w:rsid w:val="00A65C40"/>
    <w:rsid w:val="00A81A60"/>
    <w:rsid w:val="00A85232"/>
    <w:rsid w:val="00A95F32"/>
    <w:rsid w:val="00AA3826"/>
    <w:rsid w:val="00AA4626"/>
    <w:rsid w:val="00AA5F4A"/>
    <w:rsid w:val="00AA6A30"/>
    <w:rsid w:val="00AC1E8E"/>
    <w:rsid w:val="00AC225C"/>
    <w:rsid w:val="00AC7E2A"/>
    <w:rsid w:val="00AD3DFD"/>
    <w:rsid w:val="00AD40DE"/>
    <w:rsid w:val="00AE4323"/>
    <w:rsid w:val="00AE46AD"/>
    <w:rsid w:val="00AE57AD"/>
    <w:rsid w:val="00AE6978"/>
    <w:rsid w:val="00AF2223"/>
    <w:rsid w:val="00B042CD"/>
    <w:rsid w:val="00B130CB"/>
    <w:rsid w:val="00B15E8F"/>
    <w:rsid w:val="00B23295"/>
    <w:rsid w:val="00B245D1"/>
    <w:rsid w:val="00B302AC"/>
    <w:rsid w:val="00B3449B"/>
    <w:rsid w:val="00B36FB7"/>
    <w:rsid w:val="00B411CC"/>
    <w:rsid w:val="00B47476"/>
    <w:rsid w:val="00B542AF"/>
    <w:rsid w:val="00B57489"/>
    <w:rsid w:val="00B60EE3"/>
    <w:rsid w:val="00B648B6"/>
    <w:rsid w:val="00B70281"/>
    <w:rsid w:val="00B77448"/>
    <w:rsid w:val="00B82037"/>
    <w:rsid w:val="00B842F9"/>
    <w:rsid w:val="00B91B3A"/>
    <w:rsid w:val="00B942C4"/>
    <w:rsid w:val="00BA5EA0"/>
    <w:rsid w:val="00BA7310"/>
    <w:rsid w:val="00BB0A6A"/>
    <w:rsid w:val="00BB117D"/>
    <w:rsid w:val="00BC50A9"/>
    <w:rsid w:val="00BC6B10"/>
    <w:rsid w:val="00BC79B8"/>
    <w:rsid w:val="00BD0F8A"/>
    <w:rsid w:val="00BD5EF1"/>
    <w:rsid w:val="00BD61D9"/>
    <w:rsid w:val="00BD7205"/>
    <w:rsid w:val="00BD7A63"/>
    <w:rsid w:val="00BE20E5"/>
    <w:rsid w:val="00BE7830"/>
    <w:rsid w:val="00BF0C5E"/>
    <w:rsid w:val="00BF1E58"/>
    <w:rsid w:val="00BF327E"/>
    <w:rsid w:val="00BF37CB"/>
    <w:rsid w:val="00BF56CA"/>
    <w:rsid w:val="00BF6340"/>
    <w:rsid w:val="00C064C9"/>
    <w:rsid w:val="00C06EA6"/>
    <w:rsid w:val="00C11169"/>
    <w:rsid w:val="00C12BC1"/>
    <w:rsid w:val="00C1338C"/>
    <w:rsid w:val="00C133D4"/>
    <w:rsid w:val="00C14304"/>
    <w:rsid w:val="00C31EB9"/>
    <w:rsid w:val="00C324B2"/>
    <w:rsid w:val="00C32ED1"/>
    <w:rsid w:val="00C332CB"/>
    <w:rsid w:val="00C359AD"/>
    <w:rsid w:val="00C43759"/>
    <w:rsid w:val="00C444C5"/>
    <w:rsid w:val="00C46F4B"/>
    <w:rsid w:val="00C470D6"/>
    <w:rsid w:val="00C47A14"/>
    <w:rsid w:val="00C6644B"/>
    <w:rsid w:val="00C73709"/>
    <w:rsid w:val="00C801D3"/>
    <w:rsid w:val="00C8250D"/>
    <w:rsid w:val="00C9509E"/>
    <w:rsid w:val="00C9601C"/>
    <w:rsid w:val="00C9692B"/>
    <w:rsid w:val="00CA3A8A"/>
    <w:rsid w:val="00CA3A97"/>
    <w:rsid w:val="00CA7233"/>
    <w:rsid w:val="00CB0099"/>
    <w:rsid w:val="00CB5523"/>
    <w:rsid w:val="00CC0739"/>
    <w:rsid w:val="00CC45C6"/>
    <w:rsid w:val="00CC5468"/>
    <w:rsid w:val="00CC65DD"/>
    <w:rsid w:val="00CC6640"/>
    <w:rsid w:val="00CD4706"/>
    <w:rsid w:val="00CE0FE1"/>
    <w:rsid w:val="00CF6D78"/>
    <w:rsid w:val="00D02769"/>
    <w:rsid w:val="00D02FA2"/>
    <w:rsid w:val="00D0558F"/>
    <w:rsid w:val="00D07F77"/>
    <w:rsid w:val="00D101F3"/>
    <w:rsid w:val="00D11663"/>
    <w:rsid w:val="00D13644"/>
    <w:rsid w:val="00D20AE9"/>
    <w:rsid w:val="00D215DD"/>
    <w:rsid w:val="00D25E4C"/>
    <w:rsid w:val="00D268D5"/>
    <w:rsid w:val="00D316F0"/>
    <w:rsid w:val="00D3434D"/>
    <w:rsid w:val="00D3564A"/>
    <w:rsid w:val="00D358BA"/>
    <w:rsid w:val="00D3732C"/>
    <w:rsid w:val="00D41AC6"/>
    <w:rsid w:val="00D423E9"/>
    <w:rsid w:val="00D464ED"/>
    <w:rsid w:val="00D54DC7"/>
    <w:rsid w:val="00D5525A"/>
    <w:rsid w:val="00D60C96"/>
    <w:rsid w:val="00D67168"/>
    <w:rsid w:val="00D734CA"/>
    <w:rsid w:val="00D83A21"/>
    <w:rsid w:val="00D847D0"/>
    <w:rsid w:val="00D90B1D"/>
    <w:rsid w:val="00D92F7C"/>
    <w:rsid w:val="00D9325F"/>
    <w:rsid w:val="00D95081"/>
    <w:rsid w:val="00D95DB3"/>
    <w:rsid w:val="00DA0443"/>
    <w:rsid w:val="00DA2877"/>
    <w:rsid w:val="00DB19C1"/>
    <w:rsid w:val="00DC5A49"/>
    <w:rsid w:val="00DC6413"/>
    <w:rsid w:val="00DD1176"/>
    <w:rsid w:val="00DD2F48"/>
    <w:rsid w:val="00DD3A3E"/>
    <w:rsid w:val="00DD747B"/>
    <w:rsid w:val="00DE393D"/>
    <w:rsid w:val="00DF1C38"/>
    <w:rsid w:val="00E068EC"/>
    <w:rsid w:val="00E06929"/>
    <w:rsid w:val="00E10BEF"/>
    <w:rsid w:val="00E162D2"/>
    <w:rsid w:val="00E215F4"/>
    <w:rsid w:val="00E2189B"/>
    <w:rsid w:val="00E23C48"/>
    <w:rsid w:val="00E31B45"/>
    <w:rsid w:val="00E345CF"/>
    <w:rsid w:val="00E43EF2"/>
    <w:rsid w:val="00E4723B"/>
    <w:rsid w:val="00E50105"/>
    <w:rsid w:val="00E526A3"/>
    <w:rsid w:val="00E54B34"/>
    <w:rsid w:val="00E56D55"/>
    <w:rsid w:val="00E66E6D"/>
    <w:rsid w:val="00E735B1"/>
    <w:rsid w:val="00E8009C"/>
    <w:rsid w:val="00E8235E"/>
    <w:rsid w:val="00E8272C"/>
    <w:rsid w:val="00E834AD"/>
    <w:rsid w:val="00E83810"/>
    <w:rsid w:val="00E84B4B"/>
    <w:rsid w:val="00E8502A"/>
    <w:rsid w:val="00E938F6"/>
    <w:rsid w:val="00EA461B"/>
    <w:rsid w:val="00EA527D"/>
    <w:rsid w:val="00EA7568"/>
    <w:rsid w:val="00EB1C5A"/>
    <w:rsid w:val="00EB262C"/>
    <w:rsid w:val="00EB75FF"/>
    <w:rsid w:val="00EB7D73"/>
    <w:rsid w:val="00EC0106"/>
    <w:rsid w:val="00EC11F6"/>
    <w:rsid w:val="00EC18F7"/>
    <w:rsid w:val="00EC491F"/>
    <w:rsid w:val="00ED46AF"/>
    <w:rsid w:val="00EE3ADA"/>
    <w:rsid w:val="00EE3CF4"/>
    <w:rsid w:val="00EE51F6"/>
    <w:rsid w:val="00EF2D1D"/>
    <w:rsid w:val="00EF32B9"/>
    <w:rsid w:val="00EF7D13"/>
    <w:rsid w:val="00F0154D"/>
    <w:rsid w:val="00F03775"/>
    <w:rsid w:val="00F074A3"/>
    <w:rsid w:val="00F07F78"/>
    <w:rsid w:val="00F10906"/>
    <w:rsid w:val="00F1196F"/>
    <w:rsid w:val="00F11AB9"/>
    <w:rsid w:val="00F13A5B"/>
    <w:rsid w:val="00F23FE3"/>
    <w:rsid w:val="00F3094A"/>
    <w:rsid w:val="00F33DB3"/>
    <w:rsid w:val="00F344BF"/>
    <w:rsid w:val="00F34D98"/>
    <w:rsid w:val="00F34E37"/>
    <w:rsid w:val="00F40F23"/>
    <w:rsid w:val="00F42946"/>
    <w:rsid w:val="00F444F5"/>
    <w:rsid w:val="00F50471"/>
    <w:rsid w:val="00F54CAB"/>
    <w:rsid w:val="00F635E4"/>
    <w:rsid w:val="00F73989"/>
    <w:rsid w:val="00F76651"/>
    <w:rsid w:val="00F86456"/>
    <w:rsid w:val="00F90A27"/>
    <w:rsid w:val="00FA06A1"/>
    <w:rsid w:val="00FA0FB6"/>
    <w:rsid w:val="00FA13BE"/>
    <w:rsid w:val="00FA3D2C"/>
    <w:rsid w:val="00FB1044"/>
    <w:rsid w:val="00FB6A3F"/>
    <w:rsid w:val="00FC2F74"/>
    <w:rsid w:val="00FD10A9"/>
    <w:rsid w:val="00FD1452"/>
    <w:rsid w:val="00FD385E"/>
    <w:rsid w:val="00FD3D5C"/>
    <w:rsid w:val="00FD3ED6"/>
    <w:rsid w:val="00FE24E2"/>
    <w:rsid w:val="00FE6D10"/>
    <w:rsid w:val="00FF0130"/>
    <w:rsid w:val="00FF551C"/>
    <w:rsid w:val="00FF58F7"/>
    <w:rsid w:val="00FF7C9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AD"/>
    <w:rPr>
      <w:rFonts w:ascii="Arial" w:hAnsi="Arial"/>
      <w:sz w:val="24"/>
    </w:rPr>
  </w:style>
  <w:style w:type="paragraph" w:styleId="Balk1">
    <w:name w:val="heading 1"/>
    <w:basedOn w:val="Normal"/>
    <w:next w:val="Normal"/>
    <w:qFormat/>
    <w:rsid w:val="00E834AD"/>
    <w:pPr>
      <w:ind w:left="284" w:right="284"/>
      <w:outlineLvl w:val="0"/>
    </w:pPr>
    <w:rPr>
      <w:caps/>
      <w:sz w:val="30"/>
      <w:u w:val="single"/>
    </w:rPr>
  </w:style>
  <w:style w:type="paragraph" w:styleId="Balk2">
    <w:name w:val="heading 2"/>
    <w:basedOn w:val="Balk1"/>
    <w:next w:val="Normal"/>
    <w:qFormat/>
    <w:rsid w:val="00E834AD"/>
    <w:pPr>
      <w:spacing w:before="120"/>
      <w:ind w:left="567"/>
      <w:outlineLvl w:val="1"/>
    </w:pPr>
    <w:rPr>
      <w:caps w:val="0"/>
      <w:sz w:val="26"/>
    </w:rPr>
  </w:style>
  <w:style w:type="paragraph" w:styleId="Balk3">
    <w:name w:val="heading 3"/>
    <w:basedOn w:val="Balk2"/>
    <w:qFormat/>
    <w:rsid w:val="00E834AD"/>
    <w:pPr>
      <w:ind w:left="851"/>
      <w:outlineLvl w:val="2"/>
    </w:pPr>
  </w:style>
  <w:style w:type="paragraph" w:styleId="Balk4">
    <w:name w:val="heading 4"/>
    <w:basedOn w:val="Normal"/>
    <w:next w:val="NormalGirinti"/>
    <w:qFormat/>
    <w:rsid w:val="00E834AD"/>
    <w:pPr>
      <w:spacing w:before="120" w:after="120"/>
      <w:ind w:left="1134" w:right="284"/>
      <w:outlineLvl w:val="3"/>
    </w:pPr>
    <w:rPr>
      <w:b/>
      <w:sz w:val="26"/>
      <w:u w:val="single"/>
    </w:rPr>
  </w:style>
  <w:style w:type="paragraph" w:styleId="Balk5">
    <w:name w:val="heading 5"/>
    <w:basedOn w:val="Normal"/>
    <w:next w:val="NormalGirinti"/>
    <w:qFormat/>
    <w:rsid w:val="00E834AD"/>
    <w:pPr>
      <w:spacing w:before="120" w:after="120"/>
      <w:ind w:left="1418"/>
      <w:outlineLvl w:val="4"/>
    </w:pPr>
    <w:rPr>
      <w:b/>
      <w:sz w:val="26"/>
      <w:u w:val="single"/>
    </w:rPr>
  </w:style>
  <w:style w:type="paragraph" w:styleId="Balk6">
    <w:name w:val="heading 6"/>
    <w:basedOn w:val="Normal"/>
    <w:next w:val="NormalGirinti"/>
    <w:qFormat/>
    <w:rsid w:val="00E834AD"/>
    <w:pPr>
      <w:ind w:left="708"/>
      <w:outlineLvl w:val="5"/>
    </w:pPr>
    <w:rPr>
      <w:sz w:val="20"/>
      <w:u w:val="single"/>
    </w:rPr>
  </w:style>
  <w:style w:type="paragraph" w:styleId="Balk7">
    <w:name w:val="heading 7"/>
    <w:basedOn w:val="Normal"/>
    <w:next w:val="NormalGirinti"/>
    <w:qFormat/>
    <w:rsid w:val="00E834AD"/>
    <w:pPr>
      <w:ind w:left="708"/>
      <w:outlineLvl w:val="6"/>
    </w:pPr>
    <w:rPr>
      <w:i/>
      <w:sz w:val="20"/>
    </w:rPr>
  </w:style>
  <w:style w:type="paragraph" w:styleId="Balk8">
    <w:name w:val="heading 8"/>
    <w:basedOn w:val="Normal"/>
    <w:next w:val="NormalGirinti"/>
    <w:qFormat/>
    <w:rsid w:val="00E834AD"/>
    <w:pPr>
      <w:ind w:left="708"/>
      <w:outlineLvl w:val="7"/>
    </w:pPr>
    <w:rPr>
      <w:i/>
      <w:sz w:val="20"/>
    </w:rPr>
  </w:style>
  <w:style w:type="paragraph" w:styleId="Balk9">
    <w:name w:val="heading 9"/>
    <w:basedOn w:val="Normal"/>
    <w:next w:val="NormalGirinti"/>
    <w:qFormat/>
    <w:rsid w:val="00E834AD"/>
    <w:pPr>
      <w:ind w:left="708"/>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rsid w:val="00E834AD"/>
    <w:pPr>
      <w:ind w:left="284" w:right="284"/>
      <w:jc w:val="both"/>
    </w:pPr>
    <w:rPr>
      <w:sz w:val="28"/>
    </w:rPr>
  </w:style>
  <w:style w:type="paragraph" w:styleId="Altbilgi">
    <w:name w:val="footer"/>
    <w:basedOn w:val="Normal"/>
    <w:link w:val="AltbilgiChar"/>
    <w:uiPriority w:val="99"/>
    <w:rsid w:val="00E834AD"/>
    <w:pPr>
      <w:tabs>
        <w:tab w:val="center" w:pos="4819"/>
        <w:tab w:val="right" w:pos="9071"/>
      </w:tabs>
    </w:pPr>
  </w:style>
  <w:style w:type="paragraph" w:styleId="stbilgi">
    <w:name w:val="header"/>
    <w:basedOn w:val="Normal"/>
    <w:rsid w:val="00E834AD"/>
    <w:pPr>
      <w:pBdr>
        <w:top w:val="single" w:sz="12" w:space="3" w:color="auto"/>
        <w:bottom w:val="single" w:sz="12" w:space="3" w:color="auto"/>
      </w:pBdr>
      <w:tabs>
        <w:tab w:val="center" w:pos="4820"/>
        <w:tab w:val="right" w:pos="9498"/>
      </w:tabs>
    </w:pPr>
    <w:rPr>
      <w:caps/>
      <w:color w:val="000000"/>
      <w:spacing w:val="60"/>
      <w:sz w:val="22"/>
    </w:rPr>
  </w:style>
  <w:style w:type="character" w:styleId="DipnotBavurusu">
    <w:name w:val="footnote reference"/>
    <w:semiHidden/>
    <w:rsid w:val="00E834AD"/>
    <w:rPr>
      <w:position w:val="6"/>
      <w:sz w:val="16"/>
    </w:rPr>
  </w:style>
  <w:style w:type="paragraph" w:styleId="DipnotMetni">
    <w:name w:val="footnote text"/>
    <w:basedOn w:val="Normal"/>
    <w:semiHidden/>
    <w:rsid w:val="00E834AD"/>
    <w:rPr>
      <w:sz w:val="20"/>
    </w:rPr>
  </w:style>
  <w:style w:type="paragraph" w:customStyle="1" w:styleId="par">
    <w:name w:val="par"/>
    <w:rsid w:val="00E834AD"/>
    <w:pPr>
      <w:spacing w:before="120" w:after="120"/>
      <w:ind w:left="284" w:right="284"/>
    </w:pPr>
    <w:rPr>
      <w:sz w:val="24"/>
      <w:lang w:val="en-US"/>
    </w:rPr>
  </w:style>
  <w:style w:type="paragraph" w:customStyle="1" w:styleId="par2">
    <w:name w:val="par2"/>
    <w:basedOn w:val="par"/>
    <w:rsid w:val="00E834AD"/>
    <w:pPr>
      <w:ind w:left="567"/>
      <w:jc w:val="both"/>
    </w:pPr>
  </w:style>
  <w:style w:type="paragraph" w:customStyle="1" w:styleId="par1">
    <w:name w:val="par1"/>
    <w:basedOn w:val="par"/>
    <w:rsid w:val="00E834AD"/>
    <w:pPr>
      <w:spacing w:before="0" w:after="0"/>
      <w:ind w:left="170" w:right="170"/>
      <w:jc w:val="both"/>
    </w:pPr>
    <w:rPr>
      <w:rFonts w:ascii="Arial" w:hAnsi="Arial"/>
      <w:lang w:val="tr-TR"/>
    </w:rPr>
  </w:style>
  <w:style w:type="paragraph" w:customStyle="1" w:styleId="par3">
    <w:name w:val="par3"/>
    <w:basedOn w:val="Balk3"/>
    <w:rsid w:val="00E834AD"/>
    <w:pPr>
      <w:jc w:val="both"/>
      <w:outlineLvl w:val="9"/>
    </w:pPr>
    <w:rPr>
      <w:b/>
      <w:sz w:val="24"/>
      <w:u w:val="none"/>
    </w:rPr>
  </w:style>
  <w:style w:type="paragraph" w:customStyle="1" w:styleId="par4">
    <w:name w:val="par4"/>
    <w:basedOn w:val="NormalGirinti"/>
    <w:rsid w:val="00E834AD"/>
    <w:pPr>
      <w:spacing w:before="120" w:after="120"/>
      <w:ind w:left="1134"/>
    </w:pPr>
    <w:rPr>
      <w:sz w:val="24"/>
    </w:rPr>
  </w:style>
  <w:style w:type="paragraph" w:customStyle="1" w:styleId="par5">
    <w:name w:val="par5"/>
    <w:basedOn w:val="NormalGirinti"/>
    <w:rsid w:val="00E834AD"/>
    <w:pPr>
      <w:spacing w:before="120" w:after="120"/>
      <w:ind w:left="1418"/>
    </w:pPr>
    <w:rPr>
      <w:sz w:val="24"/>
    </w:rPr>
  </w:style>
  <w:style w:type="paragraph" w:styleId="GvdeMetniGirintisi">
    <w:name w:val="Body Text Indent"/>
    <w:basedOn w:val="Normal"/>
    <w:rsid w:val="00E834AD"/>
    <w:pPr>
      <w:ind w:left="284" w:right="284"/>
      <w:jc w:val="both"/>
    </w:pPr>
    <w:rPr>
      <w:color w:val="FF0000"/>
    </w:rPr>
  </w:style>
  <w:style w:type="paragraph" w:styleId="bekMetni">
    <w:name w:val="Block Text"/>
    <w:basedOn w:val="Normal"/>
    <w:rsid w:val="00E834AD"/>
    <w:pPr>
      <w:ind w:left="284" w:right="284"/>
      <w:jc w:val="both"/>
    </w:pPr>
    <w:rPr>
      <w:color w:val="FF0000"/>
    </w:rPr>
  </w:style>
  <w:style w:type="paragraph" w:styleId="GvdeMetni">
    <w:name w:val="Body Text"/>
    <w:basedOn w:val="Normal"/>
    <w:rsid w:val="00E834AD"/>
    <w:pPr>
      <w:spacing w:before="120"/>
    </w:pPr>
    <w:rPr>
      <w:b/>
    </w:rPr>
  </w:style>
  <w:style w:type="paragraph" w:styleId="GvdeMetni2">
    <w:name w:val="Body Text 2"/>
    <w:basedOn w:val="Normal"/>
    <w:rsid w:val="00E834AD"/>
    <w:rPr>
      <w:color w:val="FF0000"/>
      <w:sz w:val="22"/>
    </w:rPr>
  </w:style>
  <w:style w:type="paragraph" w:styleId="GvdeMetni3">
    <w:name w:val="Body Text 3"/>
    <w:basedOn w:val="Normal"/>
    <w:rsid w:val="00E834AD"/>
    <w:pPr>
      <w:spacing w:before="120"/>
      <w:jc w:val="both"/>
    </w:pPr>
  </w:style>
  <w:style w:type="paragraph" w:styleId="GvdeMetniGirintisi2">
    <w:name w:val="Body Text Indent 2"/>
    <w:basedOn w:val="Normal"/>
    <w:rsid w:val="00E834AD"/>
    <w:pPr>
      <w:ind w:left="170"/>
      <w:jc w:val="both"/>
    </w:pPr>
  </w:style>
  <w:style w:type="paragraph" w:styleId="GvdeMetniGirintisi3">
    <w:name w:val="Body Text Indent 3"/>
    <w:basedOn w:val="Normal"/>
    <w:rsid w:val="00E834AD"/>
    <w:pPr>
      <w:ind w:left="284"/>
    </w:pPr>
  </w:style>
  <w:style w:type="character" w:styleId="SayfaNumaras">
    <w:name w:val="page number"/>
    <w:basedOn w:val="VarsaylanParagrafYazTipi"/>
    <w:rsid w:val="00E834AD"/>
  </w:style>
  <w:style w:type="character" w:styleId="AklamaBavurusu">
    <w:name w:val="annotation reference"/>
    <w:semiHidden/>
    <w:rsid w:val="00E834AD"/>
    <w:rPr>
      <w:sz w:val="16"/>
      <w:szCs w:val="16"/>
    </w:rPr>
  </w:style>
  <w:style w:type="paragraph" w:styleId="AklamaMetni">
    <w:name w:val="annotation text"/>
    <w:basedOn w:val="Normal"/>
    <w:semiHidden/>
    <w:rsid w:val="00E834AD"/>
    <w:rPr>
      <w:sz w:val="20"/>
    </w:rPr>
  </w:style>
  <w:style w:type="paragraph" w:styleId="AklamaKonusu">
    <w:name w:val="annotation subject"/>
    <w:basedOn w:val="AklamaMetni"/>
    <w:next w:val="AklamaMetni"/>
    <w:semiHidden/>
    <w:rsid w:val="00E834AD"/>
    <w:rPr>
      <w:b/>
      <w:bCs/>
    </w:rPr>
  </w:style>
  <w:style w:type="paragraph" w:styleId="BalonMetni">
    <w:name w:val="Balloon Text"/>
    <w:basedOn w:val="Normal"/>
    <w:semiHidden/>
    <w:rsid w:val="00E834AD"/>
    <w:rPr>
      <w:rFonts w:ascii="Tahoma" w:hAnsi="Tahoma" w:cs="Tahoma"/>
      <w:sz w:val="16"/>
      <w:szCs w:val="16"/>
    </w:rPr>
  </w:style>
  <w:style w:type="table" w:styleId="TabloKlavuzu">
    <w:name w:val="Table Grid"/>
    <w:basedOn w:val="NormalTablo"/>
    <w:rsid w:val="001E4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E4F88"/>
    <w:pPr>
      <w:spacing w:before="100" w:beforeAutospacing="1" w:after="100" w:afterAutospacing="1"/>
    </w:pPr>
    <w:rPr>
      <w:rFonts w:ascii="Times New Roman" w:hAnsi="Times New Roman"/>
      <w:szCs w:val="24"/>
    </w:rPr>
  </w:style>
  <w:style w:type="paragraph" w:customStyle="1" w:styleId="style37">
    <w:name w:val="style37"/>
    <w:basedOn w:val="Normal"/>
    <w:rsid w:val="000E39FC"/>
    <w:pPr>
      <w:ind w:firstLine="600"/>
      <w:jc w:val="both"/>
    </w:pPr>
    <w:rPr>
      <w:rFonts w:ascii="Times New Roman" w:hAnsi="Times New Roman"/>
      <w:szCs w:val="24"/>
    </w:rPr>
  </w:style>
  <w:style w:type="paragraph" w:customStyle="1" w:styleId="style45">
    <w:name w:val="style45"/>
    <w:basedOn w:val="Normal"/>
    <w:rsid w:val="000E39FC"/>
    <w:pPr>
      <w:ind w:firstLine="600"/>
      <w:jc w:val="both"/>
    </w:pPr>
    <w:rPr>
      <w:rFonts w:ascii="Times New Roman" w:hAnsi="Times New Roman"/>
      <w:szCs w:val="24"/>
    </w:rPr>
  </w:style>
  <w:style w:type="paragraph" w:styleId="KonuBal">
    <w:name w:val="Title"/>
    <w:basedOn w:val="Normal"/>
    <w:link w:val="KonuBalChar"/>
    <w:qFormat/>
    <w:rsid w:val="001E0744"/>
    <w:pPr>
      <w:jc w:val="center"/>
    </w:pPr>
    <w:rPr>
      <w:rFonts w:ascii="Times New Roman" w:hAnsi="Times New Roman"/>
      <w:b/>
      <w:bCs/>
      <w:lang w:val="en-US"/>
    </w:rPr>
  </w:style>
  <w:style w:type="character" w:customStyle="1" w:styleId="KonuBalChar">
    <w:name w:val="Konu Başlığı Char"/>
    <w:link w:val="KonuBal"/>
    <w:rsid w:val="001E0744"/>
    <w:rPr>
      <w:b/>
      <w:bCs/>
      <w:sz w:val="24"/>
      <w:lang w:val="en-US"/>
    </w:rPr>
  </w:style>
  <w:style w:type="paragraph" w:customStyle="1" w:styleId="Default">
    <w:name w:val="Default"/>
    <w:rsid w:val="003056BD"/>
    <w:pPr>
      <w:autoSpaceDE w:val="0"/>
      <w:autoSpaceDN w:val="0"/>
      <w:adjustRightInd w:val="0"/>
    </w:pPr>
    <w:rPr>
      <w:rFonts w:eastAsia="Calibri"/>
      <w:color w:val="000000"/>
      <w:sz w:val="24"/>
      <w:szCs w:val="24"/>
      <w:lang w:eastAsia="en-US"/>
    </w:rPr>
  </w:style>
  <w:style w:type="paragraph" w:styleId="AralkYok">
    <w:name w:val="No Spacing"/>
    <w:link w:val="AralkYokChar"/>
    <w:uiPriority w:val="1"/>
    <w:qFormat/>
    <w:rsid w:val="00416785"/>
    <w:rPr>
      <w:rFonts w:ascii="Calibri" w:hAnsi="Calibri"/>
      <w:sz w:val="22"/>
      <w:szCs w:val="22"/>
      <w:lang w:eastAsia="en-US"/>
    </w:rPr>
  </w:style>
  <w:style w:type="character" w:customStyle="1" w:styleId="AralkYokChar">
    <w:name w:val="Aralık Yok Char"/>
    <w:basedOn w:val="VarsaylanParagrafYazTipi"/>
    <w:link w:val="AralkYok"/>
    <w:uiPriority w:val="1"/>
    <w:rsid w:val="00416785"/>
    <w:rPr>
      <w:rFonts w:ascii="Calibri" w:hAnsi="Calibri"/>
      <w:sz w:val="22"/>
      <w:szCs w:val="22"/>
      <w:lang w:val="tr-TR" w:eastAsia="en-US" w:bidi="ar-SA"/>
    </w:rPr>
  </w:style>
  <w:style w:type="character" w:customStyle="1" w:styleId="AltbilgiChar">
    <w:name w:val="Altbilgi Char"/>
    <w:basedOn w:val="VarsaylanParagrafYazTipi"/>
    <w:link w:val="Altbilgi"/>
    <w:uiPriority w:val="99"/>
    <w:rsid w:val="00EA461B"/>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51918117">
      <w:bodyDiv w:val="1"/>
      <w:marLeft w:val="0"/>
      <w:marRight w:val="0"/>
      <w:marTop w:val="0"/>
      <w:marBottom w:val="0"/>
      <w:divBdr>
        <w:top w:val="none" w:sz="0" w:space="0" w:color="auto"/>
        <w:left w:val="none" w:sz="0" w:space="0" w:color="auto"/>
        <w:bottom w:val="none" w:sz="0" w:space="0" w:color="auto"/>
        <w:right w:val="none" w:sz="0" w:space="0" w:color="auto"/>
      </w:divBdr>
      <w:divsChild>
        <w:div w:id="1969816467">
          <w:marLeft w:val="0"/>
          <w:marRight w:val="0"/>
          <w:marTop w:val="0"/>
          <w:marBottom w:val="0"/>
          <w:divBdr>
            <w:top w:val="none" w:sz="0" w:space="0" w:color="auto"/>
            <w:left w:val="none" w:sz="0" w:space="0" w:color="auto"/>
            <w:bottom w:val="none" w:sz="0" w:space="0" w:color="auto"/>
            <w:right w:val="none" w:sz="0" w:space="0" w:color="auto"/>
          </w:divBdr>
          <w:divsChild>
            <w:div w:id="735514308">
              <w:marLeft w:val="0"/>
              <w:marRight w:val="0"/>
              <w:marTop w:val="0"/>
              <w:marBottom w:val="0"/>
              <w:divBdr>
                <w:top w:val="none" w:sz="0" w:space="0" w:color="auto"/>
                <w:left w:val="none" w:sz="0" w:space="0" w:color="auto"/>
                <w:bottom w:val="none" w:sz="0" w:space="0" w:color="auto"/>
                <w:right w:val="none" w:sz="0" w:space="0" w:color="auto"/>
              </w:divBdr>
              <w:divsChild>
                <w:div w:id="1175463686">
                  <w:marLeft w:val="0"/>
                  <w:marRight w:val="0"/>
                  <w:marTop w:val="0"/>
                  <w:marBottom w:val="0"/>
                  <w:divBdr>
                    <w:top w:val="none" w:sz="0" w:space="0" w:color="auto"/>
                    <w:left w:val="none" w:sz="0" w:space="0" w:color="auto"/>
                    <w:bottom w:val="none" w:sz="0" w:space="0" w:color="auto"/>
                    <w:right w:val="none" w:sz="0" w:space="0" w:color="auto"/>
                  </w:divBdr>
                  <w:divsChild>
                    <w:div w:id="1624729859">
                      <w:marLeft w:val="0"/>
                      <w:marRight w:val="0"/>
                      <w:marTop w:val="0"/>
                      <w:marBottom w:val="0"/>
                      <w:divBdr>
                        <w:top w:val="none" w:sz="0" w:space="0" w:color="auto"/>
                        <w:left w:val="none" w:sz="0" w:space="0" w:color="auto"/>
                        <w:bottom w:val="none" w:sz="0" w:space="0" w:color="auto"/>
                        <w:right w:val="none" w:sz="0" w:space="0" w:color="auto"/>
                      </w:divBdr>
                      <w:divsChild>
                        <w:div w:id="1618832678">
                          <w:marLeft w:val="0"/>
                          <w:marRight w:val="0"/>
                          <w:marTop w:val="0"/>
                          <w:marBottom w:val="0"/>
                          <w:divBdr>
                            <w:top w:val="none" w:sz="0" w:space="0" w:color="auto"/>
                            <w:left w:val="none" w:sz="0" w:space="0" w:color="auto"/>
                            <w:bottom w:val="none" w:sz="0" w:space="0" w:color="auto"/>
                            <w:right w:val="none" w:sz="0" w:space="0" w:color="auto"/>
                          </w:divBdr>
                          <w:divsChild>
                            <w:div w:id="161821936">
                              <w:marLeft w:val="0"/>
                              <w:marRight w:val="0"/>
                              <w:marTop w:val="0"/>
                              <w:marBottom w:val="250"/>
                              <w:divBdr>
                                <w:top w:val="none" w:sz="0" w:space="0" w:color="auto"/>
                                <w:left w:val="none" w:sz="0" w:space="0" w:color="auto"/>
                                <w:bottom w:val="none" w:sz="0" w:space="0" w:color="auto"/>
                                <w:right w:val="none" w:sz="0" w:space="0" w:color="auto"/>
                              </w:divBdr>
                              <w:divsChild>
                                <w:div w:id="1425758665">
                                  <w:marLeft w:val="0"/>
                                  <w:marRight w:val="0"/>
                                  <w:marTop w:val="0"/>
                                  <w:marBottom w:val="0"/>
                                  <w:divBdr>
                                    <w:top w:val="none" w:sz="0" w:space="0" w:color="auto"/>
                                    <w:left w:val="none" w:sz="0" w:space="0" w:color="auto"/>
                                    <w:bottom w:val="none" w:sz="0" w:space="0" w:color="auto"/>
                                    <w:right w:val="none" w:sz="0" w:space="0" w:color="auto"/>
                                  </w:divBdr>
                                  <w:divsChild>
                                    <w:div w:id="499002078">
                                      <w:marLeft w:val="0"/>
                                      <w:marRight w:val="0"/>
                                      <w:marTop w:val="0"/>
                                      <w:marBottom w:val="0"/>
                                      <w:divBdr>
                                        <w:top w:val="none" w:sz="0" w:space="0" w:color="auto"/>
                                        <w:left w:val="none" w:sz="0" w:space="0" w:color="auto"/>
                                        <w:bottom w:val="none" w:sz="0" w:space="0" w:color="auto"/>
                                        <w:right w:val="none" w:sz="0" w:space="0" w:color="auto"/>
                                      </w:divBdr>
                                    </w:div>
                                    <w:div w:id="620109930">
                                      <w:marLeft w:val="0"/>
                                      <w:marRight w:val="0"/>
                                      <w:marTop w:val="0"/>
                                      <w:marBottom w:val="0"/>
                                      <w:divBdr>
                                        <w:top w:val="none" w:sz="0" w:space="0" w:color="auto"/>
                                        <w:left w:val="none" w:sz="0" w:space="0" w:color="auto"/>
                                        <w:bottom w:val="none" w:sz="0" w:space="0" w:color="auto"/>
                                        <w:right w:val="none" w:sz="0" w:space="0" w:color="auto"/>
                                      </w:divBdr>
                                    </w:div>
                                    <w:div w:id="642928937">
                                      <w:marLeft w:val="0"/>
                                      <w:marRight w:val="0"/>
                                      <w:marTop w:val="0"/>
                                      <w:marBottom w:val="0"/>
                                      <w:divBdr>
                                        <w:top w:val="none" w:sz="0" w:space="0" w:color="auto"/>
                                        <w:left w:val="none" w:sz="0" w:space="0" w:color="auto"/>
                                        <w:bottom w:val="none" w:sz="0" w:space="0" w:color="auto"/>
                                        <w:right w:val="none" w:sz="0" w:space="0" w:color="auto"/>
                                      </w:divBdr>
                                    </w:div>
                                    <w:div w:id="933124822">
                                      <w:marLeft w:val="0"/>
                                      <w:marRight w:val="0"/>
                                      <w:marTop w:val="0"/>
                                      <w:marBottom w:val="0"/>
                                      <w:divBdr>
                                        <w:top w:val="none" w:sz="0" w:space="0" w:color="auto"/>
                                        <w:left w:val="none" w:sz="0" w:space="0" w:color="auto"/>
                                        <w:bottom w:val="none" w:sz="0" w:space="0" w:color="auto"/>
                                        <w:right w:val="none" w:sz="0" w:space="0" w:color="auto"/>
                                      </w:divBdr>
                                    </w:div>
                                    <w:div w:id="1008992514">
                                      <w:marLeft w:val="0"/>
                                      <w:marRight w:val="0"/>
                                      <w:marTop w:val="0"/>
                                      <w:marBottom w:val="0"/>
                                      <w:divBdr>
                                        <w:top w:val="none" w:sz="0" w:space="0" w:color="auto"/>
                                        <w:left w:val="none" w:sz="0" w:space="0" w:color="auto"/>
                                        <w:bottom w:val="none" w:sz="0" w:space="0" w:color="auto"/>
                                        <w:right w:val="none" w:sz="0" w:space="0" w:color="auto"/>
                                      </w:divBdr>
                                    </w:div>
                                    <w:div w:id="10650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245720">
      <w:bodyDiv w:val="1"/>
      <w:marLeft w:val="0"/>
      <w:marRight w:val="0"/>
      <w:marTop w:val="0"/>
      <w:marBottom w:val="0"/>
      <w:divBdr>
        <w:top w:val="none" w:sz="0" w:space="0" w:color="auto"/>
        <w:left w:val="none" w:sz="0" w:space="0" w:color="auto"/>
        <w:bottom w:val="none" w:sz="0" w:space="0" w:color="auto"/>
        <w:right w:val="none" w:sz="0" w:space="0" w:color="auto"/>
      </w:divBdr>
    </w:div>
    <w:div w:id="2051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22EB-96E3-4B80-8A30-359FFE70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1268</Words>
  <Characters>7231</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isoft</dc:creator>
  <cp:keywords/>
  <cp:lastModifiedBy>user</cp:lastModifiedBy>
  <cp:revision>14</cp:revision>
  <cp:lastPrinted>2009-07-09T08:09:00Z</cp:lastPrinted>
  <dcterms:created xsi:type="dcterms:W3CDTF">2013-09-05T08:45:00Z</dcterms:created>
  <dcterms:modified xsi:type="dcterms:W3CDTF">2019-12-11T13:48:00Z</dcterms:modified>
</cp:coreProperties>
</file>