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0C" w:rsidRPr="00B3330C" w:rsidRDefault="00B3330C" w:rsidP="00B3330C">
      <w:pPr>
        <w:ind w:right="283"/>
        <w:jc w:val="center"/>
        <w:rPr>
          <w:b/>
          <w:sz w:val="20"/>
        </w:rPr>
      </w:pPr>
      <w:r w:rsidRPr="00B3330C">
        <w:rPr>
          <w:b/>
          <w:sz w:val="20"/>
        </w:rPr>
        <w:t>FORTLİFT KULLANMA TALİMATI</w:t>
      </w:r>
    </w:p>
    <w:p w:rsidR="00B3330C" w:rsidRPr="00B3330C" w:rsidRDefault="00422BC2" w:rsidP="00B3330C">
      <w:pPr>
        <w:numPr>
          <w:ilvl w:val="0"/>
          <w:numId w:val="23"/>
        </w:numPr>
        <w:tabs>
          <w:tab w:val="left" w:pos="9214"/>
        </w:tabs>
        <w:ind w:left="567" w:right="283"/>
        <w:jc w:val="both"/>
        <w:rPr>
          <w:sz w:val="20"/>
        </w:rPr>
      </w:pPr>
      <w:r>
        <w:rPr>
          <w:sz w:val="20"/>
        </w:rPr>
        <w:t xml:space="preserve">Forklift, operatörlük eğitimi almış yetkili personel tarafından kullanılmalıdır. Kullanım sırasında </w:t>
      </w:r>
    </w:p>
    <w:p w:rsidR="00422BC2" w:rsidRDefault="00422BC2" w:rsidP="00422BC2">
      <w:pPr>
        <w:numPr>
          <w:ilvl w:val="0"/>
          <w:numId w:val="23"/>
        </w:numPr>
        <w:tabs>
          <w:tab w:val="left" w:pos="9214"/>
        </w:tabs>
        <w:ind w:left="567" w:right="283"/>
        <w:jc w:val="both"/>
        <w:rPr>
          <w:sz w:val="20"/>
        </w:rPr>
      </w:pPr>
      <w:r>
        <w:rPr>
          <w:sz w:val="20"/>
        </w:rPr>
        <w:t>operatör baret ve güvenlik ayakkabısı giymeli, bol kıyafetler yerine tek parça tulum tercih etmelidir.</w:t>
      </w:r>
    </w:p>
    <w:p w:rsidR="00422BC2" w:rsidRDefault="00422BC2" w:rsidP="00422BC2">
      <w:pPr>
        <w:numPr>
          <w:ilvl w:val="0"/>
          <w:numId w:val="23"/>
        </w:numPr>
        <w:tabs>
          <w:tab w:val="left" w:pos="9214"/>
        </w:tabs>
        <w:ind w:left="567" w:right="283"/>
        <w:jc w:val="both"/>
        <w:rPr>
          <w:sz w:val="20"/>
        </w:rPr>
      </w:pPr>
      <w:r>
        <w:rPr>
          <w:sz w:val="20"/>
        </w:rPr>
        <w:t>Tespit ettiğiniz görünen hataları veya talep ettiğiniz gerekli onarımları yetkililere derhal bildirin.</w:t>
      </w:r>
    </w:p>
    <w:p w:rsidR="00422BC2" w:rsidRDefault="00422BC2" w:rsidP="00422BC2">
      <w:pPr>
        <w:numPr>
          <w:ilvl w:val="0"/>
          <w:numId w:val="23"/>
        </w:numPr>
        <w:tabs>
          <w:tab w:val="left" w:pos="9214"/>
        </w:tabs>
        <w:ind w:left="567" w:right="283"/>
        <w:jc w:val="both"/>
        <w:rPr>
          <w:sz w:val="20"/>
        </w:rPr>
      </w:pPr>
      <w:r>
        <w:rPr>
          <w:sz w:val="20"/>
        </w:rPr>
        <w:t>Forklifti güvenli olmayan alanlarda kullanmayınız. Forklift kullanma kurallarını ve güvenlik önlemlerini daima uygulayın, tüm uyarı işaretlerini dikkate alın.</w:t>
      </w:r>
    </w:p>
    <w:p w:rsidR="00422BC2" w:rsidRDefault="00422BC2" w:rsidP="00422BC2">
      <w:pPr>
        <w:numPr>
          <w:ilvl w:val="0"/>
          <w:numId w:val="23"/>
        </w:numPr>
        <w:tabs>
          <w:tab w:val="left" w:pos="9214"/>
        </w:tabs>
        <w:ind w:left="567" w:right="283"/>
        <w:jc w:val="both"/>
        <w:rPr>
          <w:sz w:val="20"/>
        </w:rPr>
      </w:pPr>
      <w:r>
        <w:rPr>
          <w:sz w:val="20"/>
        </w:rPr>
        <w:t>Forklifti operatör koltuğuna oturmadan kullanmayın. Kollarınız, bacaklarınızı ve başınızı operatör kabininin dışına çıkartmayın. El ve ayaklarınızı forklift asansöründen uzak tutun.</w:t>
      </w:r>
    </w:p>
    <w:p w:rsidR="00422BC2" w:rsidRDefault="00422BC2" w:rsidP="00422BC2">
      <w:pPr>
        <w:numPr>
          <w:ilvl w:val="0"/>
          <w:numId w:val="23"/>
        </w:numPr>
        <w:tabs>
          <w:tab w:val="left" w:pos="9214"/>
        </w:tabs>
        <w:ind w:left="567" w:right="283"/>
        <w:jc w:val="both"/>
        <w:rPr>
          <w:sz w:val="20"/>
        </w:rPr>
      </w:pPr>
      <w:r>
        <w:rPr>
          <w:sz w:val="20"/>
        </w:rPr>
        <w:t>Forkliftinizle yüksek hızlarda ani manevralar yapmaktan kaçının, ani duruş ve kalkışlar yapmayın. Ani ve dengesiz hareketler aracın devrilmesiyle sonuçlanabilir. Dönüşlerde, bina giriş ve çıkışlarında ve insanların yanında korna kullanarak uyarıda bulunun ve hızınızı düşürün.</w:t>
      </w:r>
    </w:p>
    <w:p w:rsidR="00422BC2" w:rsidRDefault="00422BC2" w:rsidP="00422BC2">
      <w:pPr>
        <w:numPr>
          <w:ilvl w:val="0"/>
          <w:numId w:val="23"/>
        </w:numPr>
        <w:tabs>
          <w:tab w:val="left" w:pos="9214"/>
        </w:tabs>
        <w:ind w:left="567" w:right="283"/>
        <w:jc w:val="both"/>
        <w:rPr>
          <w:sz w:val="20"/>
        </w:rPr>
      </w:pPr>
      <w:r>
        <w:rPr>
          <w:sz w:val="20"/>
        </w:rPr>
        <w:t>Forklifti kesinlikle ıslak eller ve ayakkabılar ile kullanmayınız. Yağlı eller ile levyeleri tutmayınız. Unutmayın ki elleriniz ve ayaklarınız kayabilir kontrolü kaybedebilir ve bir kazaya sebep olabilirsiniz.</w:t>
      </w:r>
    </w:p>
    <w:p w:rsidR="00422BC2" w:rsidRDefault="00422BC2" w:rsidP="00422BC2">
      <w:pPr>
        <w:numPr>
          <w:ilvl w:val="0"/>
          <w:numId w:val="23"/>
        </w:numPr>
        <w:tabs>
          <w:tab w:val="left" w:pos="9214"/>
        </w:tabs>
        <w:ind w:left="567" w:right="283"/>
        <w:jc w:val="both"/>
        <w:rPr>
          <w:sz w:val="20"/>
        </w:rPr>
      </w:pPr>
      <w:r>
        <w:rPr>
          <w:sz w:val="20"/>
        </w:rPr>
        <w:t>Forklift çatallarında kimseyi taşımayın veya kaldırmayın. Diğer insanların forkiftin yanlarına binmesine izin vermeyin. Forkliftler sadece yük taşımak için dizayn edilmiştir.</w:t>
      </w:r>
    </w:p>
    <w:p w:rsidR="00422BC2" w:rsidRDefault="00422BC2" w:rsidP="00422BC2">
      <w:pPr>
        <w:numPr>
          <w:ilvl w:val="0"/>
          <w:numId w:val="23"/>
        </w:numPr>
        <w:tabs>
          <w:tab w:val="left" w:pos="9214"/>
        </w:tabs>
        <w:ind w:left="567" w:right="283"/>
        <w:jc w:val="both"/>
        <w:rPr>
          <w:sz w:val="20"/>
        </w:rPr>
      </w:pPr>
      <w:r>
        <w:rPr>
          <w:sz w:val="20"/>
        </w:rPr>
        <w:t>Forklifti operatör muhafazası ve yük korkuluğu olmadan kesinlikle kullanmayın. Yükü arkaya doğru tilt ederek taşıyınız.</w:t>
      </w:r>
    </w:p>
    <w:p w:rsidR="00422BC2" w:rsidRDefault="00422BC2" w:rsidP="00422BC2">
      <w:pPr>
        <w:numPr>
          <w:ilvl w:val="0"/>
          <w:numId w:val="23"/>
        </w:numPr>
        <w:tabs>
          <w:tab w:val="left" w:pos="9214"/>
        </w:tabs>
        <w:ind w:left="567" w:right="283"/>
        <w:jc w:val="both"/>
        <w:rPr>
          <w:sz w:val="20"/>
        </w:rPr>
      </w:pPr>
      <w:r>
        <w:rPr>
          <w:sz w:val="20"/>
        </w:rPr>
        <w:t>Güvenli olmayan ve dengesiz yükleri kaldırmayın ve taşımayın. Taşıyacağınız yükün ağırlık merkezini dengeleyerek yükleme yapın. Dengesiz yükler devrilme riskini arttıracaktır. Çatal aralıklarını yükün ağırlık merkezine göre dengeleyerek aralayın ve yükü daima düzgünce istifleyerek taşıma yapın. Mutlaka uygun büyüklükte bir palet kullanın. Çatalları yükün altında olabildiğince geniş aralıklı tutmaya çalışın. Yükü her iki çatala da eşit dağıtın ve tek çatalı kullanarak asla taşıma yapmayın.</w:t>
      </w:r>
    </w:p>
    <w:p w:rsidR="00422BC2" w:rsidRDefault="00422BC2" w:rsidP="00422BC2">
      <w:pPr>
        <w:numPr>
          <w:ilvl w:val="0"/>
          <w:numId w:val="23"/>
        </w:numPr>
        <w:tabs>
          <w:tab w:val="left" w:pos="9214"/>
        </w:tabs>
        <w:ind w:left="567" w:right="283"/>
        <w:jc w:val="both"/>
        <w:rPr>
          <w:sz w:val="20"/>
        </w:rPr>
      </w:pPr>
      <w:r>
        <w:rPr>
          <w:sz w:val="20"/>
        </w:rPr>
        <w:t>Asla aşırı yükleme yapmayın. Daima forklift için önerilen tonajlarda yükleme yapın. Forklifte kesinlikle karşı denge ağırlığı ilave etmeyin. Aşırı yükleme forkliftin devrilmesine ve bunun sonucunda personel yaralanmalarına ve aracın hasarına neden olabilir.</w:t>
      </w:r>
    </w:p>
    <w:p w:rsidR="00422BC2" w:rsidRDefault="00422BC2" w:rsidP="00422BC2">
      <w:pPr>
        <w:numPr>
          <w:ilvl w:val="0"/>
          <w:numId w:val="23"/>
        </w:numPr>
        <w:tabs>
          <w:tab w:val="left" w:pos="9214"/>
        </w:tabs>
        <w:ind w:left="567" w:right="283"/>
        <w:jc w:val="both"/>
        <w:rPr>
          <w:sz w:val="20"/>
        </w:rPr>
      </w:pPr>
      <w:r>
        <w:rPr>
          <w:sz w:val="20"/>
        </w:rPr>
        <w:t xml:space="preserve">Gevşek zeminlerde forklifti kullanmayın. Tüm işaretlere uyun ve özellikle zemin yapısına göre müsaade edilen maksimum yük değerleri, asansör taşıma kapasitesi ve tavan yüksekliği gibi değerleri aşmayın. </w:t>
      </w:r>
    </w:p>
    <w:p w:rsidR="00422BC2" w:rsidRDefault="00422BC2" w:rsidP="00422BC2">
      <w:pPr>
        <w:numPr>
          <w:ilvl w:val="0"/>
          <w:numId w:val="23"/>
        </w:numPr>
        <w:tabs>
          <w:tab w:val="left" w:pos="9214"/>
        </w:tabs>
        <w:ind w:left="567" w:right="283"/>
        <w:jc w:val="both"/>
        <w:rPr>
          <w:sz w:val="20"/>
        </w:rPr>
      </w:pPr>
      <w:r>
        <w:rPr>
          <w:sz w:val="20"/>
        </w:rPr>
        <w:t>Forklifti kaygan yüzeylerde kullanmayınız. Kum,çakıl, buz veya çamurlu zeminlerde devrilmeyle sonuçlanan kazalar yaşanabilir. Kullanım kaçınılmaz ise yavaş kullanın.</w:t>
      </w:r>
    </w:p>
    <w:p w:rsidR="00422BC2" w:rsidRDefault="00422BC2" w:rsidP="00422BC2">
      <w:pPr>
        <w:numPr>
          <w:ilvl w:val="0"/>
          <w:numId w:val="23"/>
        </w:numPr>
        <w:tabs>
          <w:tab w:val="left" w:pos="9214"/>
        </w:tabs>
        <w:ind w:left="567" w:right="283"/>
        <w:jc w:val="both"/>
        <w:rPr>
          <w:sz w:val="20"/>
        </w:rPr>
      </w:pPr>
      <w:r>
        <w:rPr>
          <w:sz w:val="20"/>
        </w:rPr>
        <w:t>Kimsenin forkliftin yük veya kaldırma mekanizmasının altından geçmesini yada durmasına izin vermeyin. Yük düşebilir yaralanmalara veya ölüme neden olabilir.</w:t>
      </w:r>
    </w:p>
    <w:p w:rsidR="00422BC2" w:rsidRDefault="00422BC2" w:rsidP="00422BC2">
      <w:pPr>
        <w:numPr>
          <w:ilvl w:val="0"/>
          <w:numId w:val="23"/>
        </w:numPr>
        <w:tabs>
          <w:tab w:val="left" w:pos="9214"/>
        </w:tabs>
        <w:ind w:left="567" w:right="283"/>
        <w:jc w:val="both"/>
        <w:rPr>
          <w:sz w:val="20"/>
        </w:rPr>
      </w:pPr>
      <w:r>
        <w:rPr>
          <w:sz w:val="20"/>
        </w:rPr>
        <w:t>Aşırı istifleme veya yükün yükseltilmesi görüş açısını engelleyecektir. Yük yukarıda veya mast kalkmış durumda forklifti kullanmayın. Forklift bu durumda devrilebilir hasara, yaralanmalara ve ölümlere neden olabilir.</w:t>
      </w:r>
    </w:p>
    <w:p w:rsidR="00422BC2" w:rsidRDefault="00422BC2" w:rsidP="00422BC2">
      <w:pPr>
        <w:numPr>
          <w:ilvl w:val="0"/>
          <w:numId w:val="23"/>
        </w:numPr>
        <w:tabs>
          <w:tab w:val="left" w:pos="9214"/>
        </w:tabs>
        <w:ind w:left="567" w:right="283"/>
        <w:jc w:val="both"/>
        <w:rPr>
          <w:sz w:val="20"/>
        </w:rPr>
      </w:pPr>
      <w:r>
        <w:rPr>
          <w:sz w:val="20"/>
        </w:rPr>
        <w:t>Yükün yük korkuluğundan yüksek olması durumunda forklifti hareket ettirmeyin. Yükleme sırasında yükün düşmesi ihtimaline karşı dikkatli olun. Yükü, çatalları mümkün olduğu kadar aşağıya indirerek ve mastı arkaya doğru tilt ederek taşıyın. Bu forkliftin dengesinin kurulmasını ve size daha iyi bir görüş netliğini sağlayacaktır.</w:t>
      </w:r>
    </w:p>
    <w:p w:rsidR="00422BC2" w:rsidRDefault="00422BC2" w:rsidP="00422BC2">
      <w:pPr>
        <w:numPr>
          <w:ilvl w:val="0"/>
          <w:numId w:val="23"/>
        </w:numPr>
        <w:tabs>
          <w:tab w:val="left" w:pos="9214"/>
        </w:tabs>
        <w:ind w:left="567" w:right="283"/>
        <w:jc w:val="both"/>
        <w:rPr>
          <w:sz w:val="20"/>
        </w:rPr>
      </w:pPr>
      <w:r>
        <w:rPr>
          <w:sz w:val="20"/>
        </w:rPr>
        <w:t>Sakın yüklü forklifti asansörü ileri tilt durumunda yükseltmeyin veya yük yukarıda iken mastı ileri tilt etmeyin. Bu hareket forkliftin ileri doğru devrilmesine sebep olacaktır.</w:t>
      </w:r>
    </w:p>
    <w:p w:rsidR="00422BC2" w:rsidRDefault="00422BC2" w:rsidP="00422BC2">
      <w:pPr>
        <w:numPr>
          <w:ilvl w:val="0"/>
          <w:numId w:val="23"/>
        </w:numPr>
        <w:tabs>
          <w:tab w:val="left" w:pos="9214"/>
        </w:tabs>
        <w:ind w:left="567" w:right="283"/>
        <w:jc w:val="both"/>
        <w:rPr>
          <w:sz w:val="20"/>
        </w:rPr>
      </w:pPr>
      <w:r>
        <w:rPr>
          <w:sz w:val="20"/>
        </w:rPr>
        <w:t>Forklift devrilemeye başladığında sakın dışarı atlamaya çalışmayın. Hayatta kalmak için koltuğunuzda oturun ve sıkıca tutunun.</w:t>
      </w:r>
    </w:p>
    <w:p w:rsidR="00422BC2" w:rsidRDefault="00422BC2" w:rsidP="00422BC2">
      <w:pPr>
        <w:numPr>
          <w:ilvl w:val="0"/>
          <w:numId w:val="23"/>
        </w:numPr>
        <w:tabs>
          <w:tab w:val="left" w:pos="9214"/>
        </w:tabs>
        <w:ind w:left="567" w:right="283"/>
        <w:jc w:val="both"/>
        <w:rPr>
          <w:sz w:val="20"/>
        </w:rPr>
      </w:pPr>
      <w:r>
        <w:rPr>
          <w:sz w:val="20"/>
        </w:rPr>
        <w:t>Rampalardan çıkarken daima ileri, inerken de geriye doğru hareket edin. Eğimli yüzeylerdeyken asla yük kaldırmayın. Eğimli yüzeylerde manevra yapmayın. Rampa üzerinde iniş ve çıkışlarında yarımcı özellikle büyük hacimli yükleri taşırken yardımcı personel bulundurun ve yön bilgisi isteyin</w:t>
      </w:r>
    </w:p>
    <w:p w:rsidR="00422BC2" w:rsidRDefault="00422BC2" w:rsidP="00422BC2">
      <w:pPr>
        <w:numPr>
          <w:ilvl w:val="0"/>
          <w:numId w:val="23"/>
        </w:numPr>
        <w:tabs>
          <w:tab w:val="left" w:pos="9214"/>
        </w:tabs>
        <w:ind w:left="567" w:right="283"/>
        <w:jc w:val="both"/>
        <w:rPr>
          <w:sz w:val="20"/>
        </w:rPr>
      </w:pPr>
      <w:r>
        <w:rPr>
          <w:sz w:val="20"/>
        </w:rPr>
        <w:t>Yokuş üzerinde yükleme ve boşaltma yapmayınız. Yokuş üzerinde dönmeyin ve eğime paralel forklifti kullanmayın.</w:t>
      </w:r>
    </w:p>
    <w:p w:rsidR="00422BC2" w:rsidRDefault="00422BC2" w:rsidP="00422BC2">
      <w:pPr>
        <w:numPr>
          <w:ilvl w:val="0"/>
          <w:numId w:val="23"/>
        </w:numPr>
        <w:tabs>
          <w:tab w:val="left" w:pos="9214"/>
        </w:tabs>
        <w:ind w:left="567" w:right="283"/>
        <w:jc w:val="both"/>
        <w:rPr>
          <w:sz w:val="20"/>
        </w:rPr>
      </w:pPr>
      <w:r>
        <w:rPr>
          <w:sz w:val="20"/>
        </w:rPr>
        <w:t>Forklifti engebeli alanlarda kullanmayın. Kulanmak kaçınılmaz ise yavaş ve dikkatli olun. Demiryolu üzerinde yavaş ve mümkün olduğunca çapraz geçin. Demiryolu geçerken forklift ciddi bir şekilde sarsılır. Yavaş bir geçiş için çapraz bir şekilde ve her seferinde bir lastiği geçirerek ilerleyin.</w:t>
      </w:r>
    </w:p>
    <w:p w:rsidR="00422BC2" w:rsidRDefault="00422BC2" w:rsidP="00422BC2">
      <w:pPr>
        <w:numPr>
          <w:ilvl w:val="0"/>
          <w:numId w:val="23"/>
        </w:numPr>
        <w:tabs>
          <w:tab w:val="left" w:pos="9214"/>
        </w:tabs>
        <w:ind w:left="567" w:right="283"/>
        <w:jc w:val="both"/>
        <w:rPr>
          <w:sz w:val="20"/>
        </w:rPr>
      </w:pPr>
      <w:r>
        <w:rPr>
          <w:sz w:val="20"/>
        </w:rPr>
        <w:t>Sahipsiz objelerin üzerinden geçmeyin. Gittiğiniz yöne iyice bakın. Diğer insanlara ve güzergahınıza çıkabilecek engellere karşı dikkatli olun. Operatör forklifti kullandığı her an dikkatli olmak durumundadır.</w:t>
      </w:r>
    </w:p>
    <w:p w:rsidR="00422BC2" w:rsidRDefault="00422BC2" w:rsidP="00422BC2">
      <w:pPr>
        <w:numPr>
          <w:ilvl w:val="0"/>
          <w:numId w:val="23"/>
        </w:numPr>
        <w:tabs>
          <w:tab w:val="left" w:pos="9214"/>
        </w:tabs>
        <w:ind w:left="567" w:right="283"/>
        <w:jc w:val="both"/>
        <w:rPr>
          <w:sz w:val="20"/>
        </w:rPr>
      </w:pPr>
      <w:r>
        <w:rPr>
          <w:sz w:val="20"/>
        </w:rPr>
        <w:t>Yükün görüş netliğini sınırlandırdığı durumlarda forklifti ileri doğru kullanmayın. Yokuş yukarı çıkmak dışında bu durumlarda arkaya doğru hareket etmek görüş netliğini arttıracaktır.</w:t>
      </w:r>
    </w:p>
    <w:p w:rsidR="00422BC2" w:rsidRDefault="00422BC2" w:rsidP="00422BC2">
      <w:pPr>
        <w:numPr>
          <w:ilvl w:val="0"/>
          <w:numId w:val="23"/>
        </w:numPr>
        <w:tabs>
          <w:tab w:val="left" w:pos="9214"/>
        </w:tabs>
        <w:ind w:left="567" w:right="283"/>
        <w:jc w:val="both"/>
        <w:rPr>
          <w:sz w:val="20"/>
        </w:rPr>
      </w:pPr>
      <w:r>
        <w:rPr>
          <w:sz w:val="20"/>
        </w:rPr>
        <w:t>Rıhtım ve rampa kenarlarında yükleme yaparken forklift kullanımında çok dikkatli olmalıdır. Özellikle rıhtım, rampa ve plaform kenarları ile forklift arasında güvenlik mesafesi bırakılmalıdır. Ufak bir dikkatsizlik kazalara yaralanmalara ve ölümlere neden olabilir.</w:t>
      </w:r>
    </w:p>
    <w:p w:rsidR="00422BC2" w:rsidRDefault="00422BC2" w:rsidP="00422BC2">
      <w:pPr>
        <w:numPr>
          <w:ilvl w:val="0"/>
          <w:numId w:val="23"/>
        </w:numPr>
        <w:tabs>
          <w:tab w:val="left" w:pos="9214"/>
        </w:tabs>
        <w:ind w:left="567" w:right="283"/>
        <w:jc w:val="both"/>
        <w:rPr>
          <w:sz w:val="20"/>
        </w:rPr>
      </w:pPr>
      <w:r>
        <w:rPr>
          <w:sz w:val="20"/>
        </w:rPr>
        <w:t xml:space="preserve">Forkliftin ve taşınan yükün ağırlığını kaldıramayacak köprü ve rampaların üzerinde forklifti kullanmayın. Köprü veya rampaların kullanılmasının zorunlu olduğu durumlarda yükleme platformunun düzgünce yerleştirildiğinden emin olun. Eğer başka bir araç üzerine yükleme </w:t>
      </w:r>
      <w:r>
        <w:rPr>
          <w:sz w:val="20"/>
        </w:rPr>
        <w:lastRenderedPageBreak/>
        <w:t>yapılacaksa yükleme yapılan aracın hareket etmemesini sağlamak amacıyla tekerleklerine takoz koymayı ihmal etmeyin.</w:t>
      </w:r>
    </w:p>
    <w:p w:rsidR="00422BC2" w:rsidRDefault="00422BC2" w:rsidP="00422BC2">
      <w:pPr>
        <w:numPr>
          <w:ilvl w:val="0"/>
          <w:numId w:val="23"/>
        </w:numPr>
        <w:tabs>
          <w:tab w:val="left" w:pos="9214"/>
        </w:tabs>
        <w:ind w:left="567" w:right="283"/>
        <w:jc w:val="both"/>
        <w:rPr>
          <w:sz w:val="20"/>
        </w:rPr>
      </w:pPr>
      <w:r>
        <w:rPr>
          <w:sz w:val="20"/>
        </w:rPr>
        <w:t>Forkliftinizi başka forkliftlerin çalışma sahasında kullanmayın. Daima diğer forkliftler ile aranızda güvenli çalışma alanı bırakın ve durmak için yeterli mesafeye sahip olduğunuzdan emin olun. Asla diğer forkliftlere yetişip geçmeye çalışmayın.</w:t>
      </w:r>
    </w:p>
    <w:p w:rsidR="00422BC2" w:rsidRDefault="00422BC2" w:rsidP="00422BC2">
      <w:pPr>
        <w:numPr>
          <w:ilvl w:val="0"/>
          <w:numId w:val="23"/>
        </w:numPr>
        <w:tabs>
          <w:tab w:val="left" w:pos="9214"/>
        </w:tabs>
        <w:ind w:left="567" w:right="283"/>
        <w:jc w:val="both"/>
        <w:rPr>
          <w:sz w:val="20"/>
        </w:rPr>
      </w:pPr>
      <w:r>
        <w:rPr>
          <w:sz w:val="20"/>
        </w:rPr>
        <w:t>Forkliftinizi asla bir başka forklifti çekmek veya itmek amacıyla kullanmayın ve başka forkliftlerin de sizin aracınızı itmesine veya çekmesine izin vermeyin. Fokliftiniz çalışmıyorsa derhal servise/atölyeye  haber verin.</w:t>
      </w:r>
    </w:p>
    <w:p w:rsidR="00422BC2" w:rsidRDefault="00422BC2" w:rsidP="00422BC2">
      <w:pPr>
        <w:numPr>
          <w:ilvl w:val="0"/>
          <w:numId w:val="23"/>
        </w:numPr>
        <w:tabs>
          <w:tab w:val="left" w:pos="9214"/>
        </w:tabs>
        <w:ind w:left="567" w:right="283"/>
        <w:jc w:val="both"/>
        <w:rPr>
          <w:sz w:val="20"/>
        </w:rPr>
      </w:pPr>
      <w:r>
        <w:rPr>
          <w:sz w:val="20"/>
        </w:rPr>
        <w:t>Forklift sadece yetkili dolum noktalarında yakıt almalıdırlar. Motor dolum sırasında kapatılmalıdır. Yakıt dolumu sırasında sigara içilmesi ve yanıcı maddelerin dolum yerinde bulunması kesinlikle yasaklanmalıdır. Bu kurallar LPG tankı değişimi esnasında da uygulanmalıdır. Motor tekrar çalıştırılmadan önce yakıt depo kapağı kapatılmalı ve etrafa dağılan yakıt mutlaka temizlenmelidir.</w:t>
      </w:r>
    </w:p>
    <w:p w:rsidR="00422BC2" w:rsidRDefault="00422BC2" w:rsidP="00422BC2">
      <w:pPr>
        <w:numPr>
          <w:ilvl w:val="0"/>
          <w:numId w:val="23"/>
        </w:numPr>
        <w:tabs>
          <w:tab w:val="left" w:pos="9214"/>
        </w:tabs>
        <w:ind w:left="567" w:right="283"/>
        <w:jc w:val="both"/>
        <w:rPr>
          <w:sz w:val="20"/>
        </w:rPr>
      </w:pPr>
      <w:r>
        <w:rPr>
          <w:sz w:val="20"/>
        </w:rPr>
        <w:t xml:space="preserve">Forklift ancak park alanı olarak belirlenmiş noktalara bırakılmalıdır. Park durumunda çatallar tamamen aşağı indirilmeli, levyelerin hepsi boşa alınmalı, el freni çekilmeli ve motor durdurulmalıdır. Forklift kullanılmadığı durumlarda motor durdurulmalı, anahtar aracın üzerinden alınmalı ve lastilerin önüne ve arkasına takozlar konulmalıdır. Mesai bitiminde aracın gerekli günlük bakım kontrolleri yapılmalıdır. </w:t>
      </w:r>
    </w:p>
    <w:p w:rsidR="004D177A" w:rsidRPr="00422BC2" w:rsidRDefault="004D177A" w:rsidP="00422BC2"/>
    <w:sectPr w:rsidR="004D177A" w:rsidRPr="00422BC2" w:rsidSect="00D90FEC">
      <w:headerReference w:type="default" r:id="rId8"/>
      <w:footerReference w:type="default" r:id="rId9"/>
      <w:pgSz w:w="11906" w:h="16838" w:code="9"/>
      <w:pgMar w:top="567" w:right="1418" w:bottom="567" w:left="1418" w:header="680"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952" w:rsidRDefault="00464952">
      <w:r>
        <w:separator/>
      </w:r>
    </w:p>
  </w:endnote>
  <w:endnote w:type="continuationSeparator" w:id="1">
    <w:p w:rsidR="00464952" w:rsidRDefault="00464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p w:rsidR="00326EC6" w:rsidRPr="004617D0" w:rsidRDefault="00326EC6" w:rsidP="003C5AC9">
    <w:pPr>
      <w:pStyle w:val="Altbilgi"/>
      <w:tabs>
        <w:tab w:val="clear" w:pos="4819"/>
        <w:tab w:val="clear" w:pos="9638"/>
        <w:tab w:val="center" w:pos="4649"/>
        <w:tab w:val="right" w:pos="9070"/>
      </w:tabs>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952" w:rsidRDefault="00464952">
      <w:r>
        <w:separator/>
      </w:r>
    </w:p>
  </w:footnote>
  <w:footnote w:type="continuationSeparator" w:id="1">
    <w:p w:rsidR="00464952" w:rsidRDefault="00464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61" w:rsidRPr="00B3330C" w:rsidRDefault="00F67F61" w:rsidP="00F67F61">
    <w:pPr>
      <w:ind w:right="283"/>
      <w:jc w:val="center"/>
      <w:rPr>
        <w:b/>
        <w:sz w:val="20"/>
      </w:rPr>
    </w:pPr>
    <w:r w:rsidRPr="00B3330C">
      <w:rPr>
        <w:b/>
        <w:sz w:val="20"/>
      </w:rPr>
      <w:t>FORTLİFT KULLANMA TALİMATI</w:t>
    </w:r>
  </w:p>
  <w:p w:rsidR="00326EC6" w:rsidRPr="00B3330C" w:rsidRDefault="00326EC6">
    <w:pPr>
      <w:pStyle w:val="stbilgi"/>
      <w:rPr>
        <w:sz w:val="36"/>
        <w:szCs w:val="36"/>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431720733" r:id="rId2"/>
      </w:object>
    </w:r>
    <w:r>
      <w:rPr>
        <w:i/>
        <w:sz w:val="16"/>
        <w:lang w:val="en-US"/>
      </w:rPr>
      <w:tab/>
      <w:t xml:space="preserve">               - Gizli</w:t>
    </w:r>
    <w:r>
      <w:rPr>
        <w:i/>
        <w:sz w:val="14"/>
        <w:lang w:val="en-US"/>
      </w:rPr>
      <w:t xml:space="preserve">-   </w:t>
    </w:r>
    <w:r>
      <w:rPr>
        <w:i/>
        <w:sz w:val="14"/>
        <w:lang w:val="en-US"/>
      </w:rPr>
      <w:tab/>
      <w:t>İşletimGüvenlikPlanı- est-Rev0-turk.doc</w:t>
    </w:r>
    <w:r>
      <w:rPr>
        <w:i/>
        <w:sz w:val="16"/>
        <w:lang w:val="en-US"/>
      </w:rPr>
      <w:t>Sayfa</w:t>
    </w:r>
    <w:r w:rsidR="00770F2F">
      <w:rPr>
        <w:i/>
        <w:snapToGrid w:val="0"/>
        <w:sz w:val="16"/>
        <w:lang w:eastAsia="it-IT"/>
      </w:rPr>
      <w:fldChar w:fldCharType="begin"/>
    </w:r>
    <w:r>
      <w:rPr>
        <w:i/>
        <w:snapToGrid w:val="0"/>
        <w:sz w:val="16"/>
        <w:lang w:val="en-US" w:eastAsia="it-IT"/>
      </w:rPr>
      <w:instrText xml:space="preserve"> PAGE </w:instrText>
    </w:r>
    <w:r w:rsidR="00770F2F">
      <w:rPr>
        <w:i/>
        <w:snapToGrid w:val="0"/>
        <w:sz w:val="16"/>
        <w:lang w:eastAsia="it-IT"/>
      </w:rPr>
      <w:fldChar w:fldCharType="separate"/>
    </w:r>
    <w:r w:rsidR="00F67F61">
      <w:rPr>
        <w:i/>
        <w:noProof/>
        <w:snapToGrid w:val="0"/>
        <w:sz w:val="16"/>
        <w:lang w:val="en-US" w:eastAsia="it-IT"/>
      </w:rPr>
      <w:t>1</w:t>
    </w:r>
    <w:r w:rsidR="00770F2F">
      <w:rPr>
        <w:i/>
        <w:snapToGrid w:val="0"/>
        <w:sz w:val="16"/>
        <w:lang w:eastAsia="it-IT"/>
      </w:rPr>
      <w:fldChar w:fldCharType="end"/>
    </w:r>
    <w:r>
      <w:rPr>
        <w:i/>
        <w:snapToGrid w:val="0"/>
        <w:sz w:val="16"/>
        <w:lang w:eastAsia="it-IT"/>
      </w:rPr>
      <w:t xml:space="preserve"> /</w:t>
    </w:r>
    <w:fldSimple w:instr=" SECTIONPAGES  \* MERGEFORMAT ">
      <w:r w:rsidR="00F67F61" w:rsidRPr="00F67F61">
        <w:rPr>
          <w:i/>
          <w:noProof/>
          <w:snapToGrid w:val="0"/>
          <w:sz w:val="16"/>
          <w:lang w:val="en-US" w:eastAsia="it-IT"/>
        </w:rPr>
        <w:t>2</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4">
    <w:nsid w:val="1801035F"/>
    <w:multiLevelType w:val="hybridMultilevel"/>
    <w:tmpl w:val="50F08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7">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9">
    <w:nsid w:val="20CC6E45"/>
    <w:multiLevelType w:val="hybridMultilevel"/>
    <w:tmpl w:val="1DE403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893524A"/>
    <w:multiLevelType w:val="hybridMultilevel"/>
    <w:tmpl w:val="6C8EF61A"/>
    <w:lvl w:ilvl="0" w:tplc="A4C21764">
      <w:start w:val="1"/>
      <w:numFmt w:val="decimal"/>
      <w:lvlText w:val="%1."/>
      <w:lvlJc w:val="left"/>
      <w:pPr>
        <w:tabs>
          <w:tab w:val="num" w:pos="1155"/>
        </w:tabs>
        <w:ind w:left="1155" w:hanging="43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14">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5">
    <w:nsid w:val="43304994"/>
    <w:multiLevelType w:val="hybridMultilevel"/>
    <w:tmpl w:val="D05E42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17">
    <w:nsid w:val="436246B6"/>
    <w:multiLevelType w:val="hybridMultilevel"/>
    <w:tmpl w:val="792C04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19">
    <w:nsid w:val="4A3C3044"/>
    <w:multiLevelType w:val="hybridMultilevel"/>
    <w:tmpl w:val="B358CF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21">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22">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num w:numId="1">
    <w:abstractNumId w:val="20"/>
  </w:num>
  <w:num w:numId="2">
    <w:abstractNumId w:val="6"/>
  </w:num>
  <w:num w:numId="3">
    <w:abstractNumId w:val="3"/>
  </w:num>
  <w:num w:numId="4">
    <w:abstractNumId w:val="12"/>
  </w:num>
  <w:num w:numId="5">
    <w:abstractNumId w:val="8"/>
  </w:num>
  <w:num w:numId="6">
    <w:abstractNumId w:val="16"/>
  </w:num>
  <w:num w:numId="7">
    <w:abstractNumId w:val="21"/>
  </w:num>
  <w:num w:numId="8">
    <w:abstractNumId w:val="13"/>
  </w:num>
  <w:num w:numId="9">
    <w:abstractNumId w:val="1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F87DF7"/>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245E"/>
    <w:rsid w:val="0004406A"/>
    <w:rsid w:val="000447D4"/>
    <w:rsid w:val="00050790"/>
    <w:rsid w:val="00051A07"/>
    <w:rsid w:val="00053283"/>
    <w:rsid w:val="00054204"/>
    <w:rsid w:val="00054562"/>
    <w:rsid w:val="00055DA8"/>
    <w:rsid w:val="000574A8"/>
    <w:rsid w:val="000602B8"/>
    <w:rsid w:val="0006286D"/>
    <w:rsid w:val="00063BD1"/>
    <w:rsid w:val="00071CF6"/>
    <w:rsid w:val="00077A0C"/>
    <w:rsid w:val="00080380"/>
    <w:rsid w:val="00081413"/>
    <w:rsid w:val="00082DEC"/>
    <w:rsid w:val="000868A5"/>
    <w:rsid w:val="000873AA"/>
    <w:rsid w:val="000930B3"/>
    <w:rsid w:val="0009764E"/>
    <w:rsid w:val="000A08DE"/>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AA2"/>
    <w:rsid w:val="001E342C"/>
    <w:rsid w:val="001E6408"/>
    <w:rsid w:val="001F4205"/>
    <w:rsid w:val="001F555A"/>
    <w:rsid w:val="002004CD"/>
    <w:rsid w:val="0020125D"/>
    <w:rsid w:val="00204E8B"/>
    <w:rsid w:val="002200D7"/>
    <w:rsid w:val="00220749"/>
    <w:rsid w:val="002253A3"/>
    <w:rsid w:val="002277E7"/>
    <w:rsid w:val="00230489"/>
    <w:rsid w:val="00231010"/>
    <w:rsid w:val="00231588"/>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469B"/>
    <w:rsid w:val="003E61C8"/>
    <w:rsid w:val="003E6BD0"/>
    <w:rsid w:val="003E7C5F"/>
    <w:rsid w:val="003F1E4A"/>
    <w:rsid w:val="003F63EC"/>
    <w:rsid w:val="004005C9"/>
    <w:rsid w:val="00403A4F"/>
    <w:rsid w:val="004061C6"/>
    <w:rsid w:val="00406CC0"/>
    <w:rsid w:val="00412553"/>
    <w:rsid w:val="0041672C"/>
    <w:rsid w:val="004179BD"/>
    <w:rsid w:val="00421822"/>
    <w:rsid w:val="00422BC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4952"/>
    <w:rsid w:val="00465347"/>
    <w:rsid w:val="00465CEC"/>
    <w:rsid w:val="00467821"/>
    <w:rsid w:val="00470181"/>
    <w:rsid w:val="00472055"/>
    <w:rsid w:val="00477F97"/>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177A"/>
    <w:rsid w:val="004D28D9"/>
    <w:rsid w:val="004D2B96"/>
    <w:rsid w:val="004D3911"/>
    <w:rsid w:val="004D3F62"/>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1152"/>
    <w:rsid w:val="00672EF6"/>
    <w:rsid w:val="00674D8A"/>
    <w:rsid w:val="00674FB1"/>
    <w:rsid w:val="006766BD"/>
    <w:rsid w:val="00680890"/>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3D"/>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0F2F"/>
    <w:rsid w:val="00774120"/>
    <w:rsid w:val="00775C02"/>
    <w:rsid w:val="0078411C"/>
    <w:rsid w:val="007872EB"/>
    <w:rsid w:val="007875C0"/>
    <w:rsid w:val="00787AAF"/>
    <w:rsid w:val="00795928"/>
    <w:rsid w:val="007A1F71"/>
    <w:rsid w:val="007A744D"/>
    <w:rsid w:val="007B0CB4"/>
    <w:rsid w:val="007B317B"/>
    <w:rsid w:val="007C00C4"/>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41065"/>
    <w:rsid w:val="00846086"/>
    <w:rsid w:val="008462C5"/>
    <w:rsid w:val="00860035"/>
    <w:rsid w:val="00861DEC"/>
    <w:rsid w:val="00863572"/>
    <w:rsid w:val="00864E54"/>
    <w:rsid w:val="008657E0"/>
    <w:rsid w:val="00870BFF"/>
    <w:rsid w:val="008725C6"/>
    <w:rsid w:val="00872CEE"/>
    <w:rsid w:val="008730CF"/>
    <w:rsid w:val="00873A00"/>
    <w:rsid w:val="0087404F"/>
    <w:rsid w:val="00875989"/>
    <w:rsid w:val="0088299F"/>
    <w:rsid w:val="008937C5"/>
    <w:rsid w:val="00894CFB"/>
    <w:rsid w:val="008A4418"/>
    <w:rsid w:val="008A5C91"/>
    <w:rsid w:val="008A5F3A"/>
    <w:rsid w:val="008A6E70"/>
    <w:rsid w:val="008B22D0"/>
    <w:rsid w:val="008B4E5D"/>
    <w:rsid w:val="008C2288"/>
    <w:rsid w:val="008C5839"/>
    <w:rsid w:val="008C783B"/>
    <w:rsid w:val="008D208D"/>
    <w:rsid w:val="008D6CE5"/>
    <w:rsid w:val="008E1221"/>
    <w:rsid w:val="008E6F8B"/>
    <w:rsid w:val="008F3B5F"/>
    <w:rsid w:val="00900952"/>
    <w:rsid w:val="00902614"/>
    <w:rsid w:val="00902D00"/>
    <w:rsid w:val="00902EE6"/>
    <w:rsid w:val="00902F3D"/>
    <w:rsid w:val="009045B3"/>
    <w:rsid w:val="009060BB"/>
    <w:rsid w:val="00910247"/>
    <w:rsid w:val="0091268E"/>
    <w:rsid w:val="0092578E"/>
    <w:rsid w:val="00930FDB"/>
    <w:rsid w:val="00931362"/>
    <w:rsid w:val="009410D3"/>
    <w:rsid w:val="00943A42"/>
    <w:rsid w:val="00946682"/>
    <w:rsid w:val="00946F20"/>
    <w:rsid w:val="0095062B"/>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42F"/>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B89"/>
    <w:rsid w:val="00B306E6"/>
    <w:rsid w:val="00B3330C"/>
    <w:rsid w:val="00B3381A"/>
    <w:rsid w:val="00B346F3"/>
    <w:rsid w:val="00B3736A"/>
    <w:rsid w:val="00B37CD6"/>
    <w:rsid w:val="00B4016B"/>
    <w:rsid w:val="00B507E7"/>
    <w:rsid w:val="00B51C19"/>
    <w:rsid w:val="00B51FEB"/>
    <w:rsid w:val="00B574DA"/>
    <w:rsid w:val="00B601D1"/>
    <w:rsid w:val="00B62AB8"/>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3F7F"/>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57A4"/>
    <w:rsid w:val="00C559C5"/>
    <w:rsid w:val="00C56D32"/>
    <w:rsid w:val="00C57C49"/>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0997"/>
    <w:rsid w:val="00DA1C31"/>
    <w:rsid w:val="00DA2F55"/>
    <w:rsid w:val="00DA5800"/>
    <w:rsid w:val="00DB04E1"/>
    <w:rsid w:val="00DB064E"/>
    <w:rsid w:val="00DB33EC"/>
    <w:rsid w:val="00DC242B"/>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319A"/>
    <w:rsid w:val="00E2545F"/>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7917"/>
    <w:rsid w:val="00E92192"/>
    <w:rsid w:val="00E93AA5"/>
    <w:rsid w:val="00E93FE4"/>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67F61"/>
    <w:rsid w:val="00F709AD"/>
    <w:rsid w:val="00F724BE"/>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494053">
      <w:bodyDiv w:val="1"/>
      <w:marLeft w:val="0"/>
      <w:marRight w:val="0"/>
      <w:marTop w:val="0"/>
      <w:marBottom w:val="0"/>
      <w:divBdr>
        <w:top w:val="none" w:sz="0" w:space="0" w:color="auto"/>
        <w:left w:val="none" w:sz="0" w:space="0" w:color="auto"/>
        <w:bottom w:val="none" w:sz="0" w:space="0" w:color="auto"/>
        <w:right w:val="none" w:sz="0" w:space="0" w:color="auto"/>
      </w:divBdr>
    </w:div>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388504870">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808287305">
      <w:bodyDiv w:val="1"/>
      <w:marLeft w:val="0"/>
      <w:marRight w:val="0"/>
      <w:marTop w:val="0"/>
      <w:marBottom w:val="0"/>
      <w:divBdr>
        <w:top w:val="none" w:sz="0" w:space="0" w:color="auto"/>
        <w:left w:val="none" w:sz="0" w:space="0" w:color="auto"/>
        <w:bottom w:val="none" w:sz="0" w:space="0" w:color="auto"/>
        <w:right w:val="none" w:sz="0" w:space="0" w:color="auto"/>
      </w:divBdr>
    </w:div>
    <w:div w:id="932202990">
      <w:bodyDiv w:val="1"/>
      <w:marLeft w:val="0"/>
      <w:marRight w:val="0"/>
      <w:marTop w:val="0"/>
      <w:marBottom w:val="0"/>
      <w:divBdr>
        <w:top w:val="none" w:sz="0" w:space="0" w:color="auto"/>
        <w:left w:val="none" w:sz="0" w:space="0" w:color="auto"/>
        <w:bottom w:val="none" w:sz="0" w:space="0" w:color="auto"/>
        <w:right w:val="none" w:sz="0" w:space="0" w:color="auto"/>
      </w:divBdr>
    </w:div>
    <w:div w:id="104930593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ABA8-408C-40A6-9C19-8CC4AFF7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5609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ygtry</cp:lastModifiedBy>
  <cp:revision>5</cp:revision>
  <cp:lastPrinted>2013-02-14T06:47:00Z</cp:lastPrinted>
  <dcterms:created xsi:type="dcterms:W3CDTF">2013-03-09T09:23:00Z</dcterms:created>
  <dcterms:modified xsi:type="dcterms:W3CDTF">2013-06-02T20:26:00Z</dcterms:modified>
</cp:coreProperties>
</file>